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4CAF0" w14:textId="77777777" w:rsidR="009024E4" w:rsidRPr="0024209C" w:rsidRDefault="009024E4" w:rsidP="00FC412E">
      <w:pPr>
        <w:pStyle w:val="berschrift1"/>
        <w:numPr>
          <w:ilvl w:val="0"/>
          <w:numId w:val="0"/>
        </w:numPr>
        <w:tabs>
          <w:tab w:val="left" w:pos="2552"/>
        </w:tabs>
        <w:rPr>
          <w:rFonts w:cs="Arial"/>
          <w:sz w:val="32"/>
        </w:rPr>
      </w:pPr>
      <w:r>
        <w:rPr>
          <w:rFonts w:cs="Arial"/>
          <w:sz w:val="32"/>
        </w:rPr>
        <w:t xml:space="preserve">Presseinformation </w:t>
      </w:r>
      <w:r w:rsidRPr="0024209C">
        <w:rPr>
          <w:rFonts w:cs="Arial"/>
          <w:sz w:val="32"/>
        </w:rPr>
        <w:t xml:space="preserve">SPEIDEL </w:t>
      </w:r>
    </w:p>
    <w:p w14:paraId="615A0D90" w14:textId="77777777" w:rsidR="00D41918" w:rsidRDefault="00D41918" w:rsidP="009024E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EE35891" w14:textId="77777777" w:rsidR="004E111E" w:rsidRDefault="004E111E" w:rsidP="004E111E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Naturschönheit – die SPEIDEL Frühjahr/Sommer-Kollektion 2021</w:t>
      </w:r>
    </w:p>
    <w:p w14:paraId="62C9730A" w14:textId="77777777" w:rsidR="004E111E" w:rsidRDefault="004E111E" w:rsidP="004E111E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</w:p>
    <w:p w14:paraId="1AD9B328" w14:textId="5E19EB77" w:rsidR="00CB3AFC" w:rsidRPr="00CB3AFC" w:rsidRDefault="00E4500C" w:rsidP="00E827C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3"/>
          <w:szCs w:val="23"/>
        </w:rPr>
        <w:t>Bodelshausen</w:t>
      </w:r>
      <w:proofErr w:type="spellEnd"/>
      <w:r>
        <w:rPr>
          <w:rFonts w:ascii="Arial" w:hAnsi="Arial" w:cs="Arial"/>
          <w:b/>
          <w:bCs/>
          <w:sz w:val="23"/>
          <w:szCs w:val="23"/>
        </w:rPr>
        <w:t xml:space="preserve">, </w:t>
      </w:r>
      <w:r w:rsidR="00062BA4">
        <w:rPr>
          <w:rFonts w:ascii="Arial" w:hAnsi="Arial" w:cs="Arial"/>
          <w:b/>
          <w:bCs/>
          <w:sz w:val="23"/>
          <w:szCs w:val="23"/>
        </w:rPr>
        <w:t>Dezember</w:t>
      </w:r>
      <w:r w:rsidR="004E111E">
        <w:rPr>
          <w:rFonts w:ascii="Arial" w:hAnsi="Arial" w:cs="Arial"/>
          <w:b/>
          <w:bCs/>
          <w:sz w:val="23"/>
          <w:szCs w:val="23"/>
        </w:rPr>
        <w:t xml:space="preserve"> 2020. </w:t>
      </w:r>
      <w:r w:rsidR="004E111E" w:rsidRPr="003B442B">
        <w:rPr>
          <w:rFonts w:ascii="Arial" w:hAnsi="Arial" w:cs="Arial"/>
          <w:b/>
          <w:sz w:val="23"/>
          <w:szCs w:val="23"/>
        </w:rPr>
        <w:t>Mit der Frühjahr/Sommer-Kollektion 2021</w:t>
      </w:r>
      <w:r w:rsidR="004E111E">
        <w:rPr>
          <w:rFonts w:ascii="Arial" w:hAnsi="Arial" w:cs="Arial"/>
          <w:b/>
          <w:sz w:val="23"/>
          <w:szCs w:val="23"/>
        </w:rPr>
        <w:t xml:space="preserve"> </w:t>
      </w:r>
      <w:r w:rsidR="004E111E" w:rsidRPr="003B442B">
        <w:rPr>
          <w:rFonts w:ascii="Arial" w:hAnsi="Arial" w:cs="Arial"/>
          <w:b/>
          <w:sz w:val="23"/>
          <w:szCs w:val="23"/>
        </w:rPr>
        <w:t>richtet SPEIDEL den Blick auf die</w:t>
      </w:r>
      <w:r w:rsidR="004E111E">
        <w:rPr>
          <w:rFonts w:ascii="Arial" w:hAnsi="Arial" w:cs="Arial"/>
          <w:b/>
          <w:sz w:val="23"/>
          <w:szCs w:val="23"/>
        </w:rPr>
        <w:t xml:space="preserve"> vielen einzigartigen Facetten der</w:t>
      </w:r>
      <w:r w:rsidR="004E111E" w:rsidRPr="003B442B">
        <w:rPr>
          <w:rFonts w:ascii="Arial" w:hAnsi="Arial" w:cs="Arial"/>
          <w:b/>
          <w:sz w:val="23"/>
          <w:szCs w:val="23"/>
        </w:rPr>
        <w:t xml:space="preserve"> </w:t>
      </w:r>
      <w:r w:rsidR="00B82BE3">
        <w:rPr>
          <w:rFonts w:ascii="Arial" w:hAnsi="Arial" w:cs="Arial"/>
          <w:b/>
          <w:sz w:val="23"/>
          <w:szCs w:val="23"/>
        </w:rPr>
        <w:t xml:space="preserve">heimischen </w:t>
      </w:r>
      <w:r w:rsidR="004E111E" w:rsidRPr="003B442B">
        <w:rPr>
          <w:rFonts w:ascii="Arial" w:hAnsi="Arial" w:cs="Arial"/>
          <w:b/>
          <w:sz w:val="23"/>
          <w:szCs w:val="23"/>
        </w:rPr>
        <w:t>Natur</w:t>
      </w:r>
      <w:r w:rsidR="002E2FC9">
        <w:rPr>
          <w:rFonts w:ascii="Arial" w:hAnsi="Arial" w:cs="Arial"/>
          <w:b/>
          <w:sz w:val="23"/>
          <w:szCs w:val="23"/>
        </w:rPr>
        <w:t>. Als regional verwurzeltes Traditi</w:t>
      </w:r>
      <w:r w:rsidR="006318A3">
        <w:rPr>
          <w:rFonts w:ascii="Arial" w:hAnsi="Arial" w:cs="Arial"/>
          <w:b/>
          <w:sz w:val="23"/>
          <w:szCs w:val="23"/>
        </w:rPr>
        <w:t>onsunternehmen zeigt SPEIDEL</w:t>
      </w:r>
      <w:r w:rsidR="00B111BA">
        <w:rPr>
          <w:rFonts w:ascii="Arial" w:hAnsi="Arial" w:cs="Arial"/>
          <w:b/>
          <w:sz w:val="23"/>
          <w:szCs w:val="23"/>
        </w:rPr>
        <w:t xml:space="preserve"> mit der</w:t>
      </w:r>
      <w:r w:rsidR="006318A3">
        <w:rPr>
          <w:rFonts w:ascii="Arial" w:hAnsi="Arial" w:cs="Arial"/>
          <w:b/>
          <w:sz w:val="23"/>
          <w:szCs w:val="23"/>
        </w:rPr>
        <w:t xml:space="preserve"> </w:t>
      </w:r>
      <w:r w:rsidR="00B111BA">
        <w:rPr>
          <w:rFonts w:ascii="Arial" w:hAnsi="Arial" w:cs="Arial"/>
          <w:b/>
          <w:sz w:val="23"/>
          <w:szCs w:val="23"/>
        </w:rPr>
        <w:t>Kollektion eine</w:t>
      </w:r>
      <w:r w:rsidR="00575F8D">
        <w:rPr>
          <w:rFonts w:ascii="Arial" w:hAnsi="Arial" w:cs="Arial"/>
          <w:b/>
          <w:sz w:val="23"/>
          <w:szCs w:val="23"/>
        </w:rPr>
        <w:t xml:space="preserve"> </w:t>
      </w:r>
      <w:r w:rsidR="002E2FC9">
        <w:rPr>
          <w:rFonts w:ascii="Arial" w:hAnsi="Arial" w:cs="Arial"/>
          <w:b/>
          <w:sz w:val="23"/>
          <w:szCs w:val="23"/>
        </w:rPr>
        <w:t xml:space="preserve">tiefe Verbundenheit </w:t>
      </w:r>
      <w:r w:rsidR="002A7942">
        <w:rPr>
          <w:rFonts w:ascii="Arial" w:hAnsi="Arial" w:cs="Arial"/>
          <w:b/>
          <w:sz w:val="23"/>
          <w:szCs w:val="23"/>
        </w:rPr>
        <w:t xml:space="preserve">zu Land und </w:t>
      </w:r>
      <w:r w:rsidR="002E2FC9">
        <w:rPr>
          <w:rFonts w:ascii="Arial" w:hAnsi="Arial" w:cs="Arial"/>
          <w:b/>
          <w:sz w:val="23"/>
          <w:szCs w:val="23"/>
        </w:rPr>
        <w:t>Leuten</w:t>
      </w:r>
      <w:r w:rsidR="006318A3">
        <w:rPr>
          <w:rFonts w:ascii="Arial" w:hAnsi="Arial" w:cs="Arial"/>
          <w:b/>
          <w:sz w:val="23"/>
          <w:szCs w:val="23"/>
        </w:rPr>
        <w:t xml:space="preserve"> und </w:t>
      </w:r>
      <w:r w:rsidR="00B111BA">
        <w:rPr>
          <w:rFonts w:ascii="Arial" w:hAnsi="Arial" w:cs="Arial"/>
          <w:b/>
          <w:sz w:val="23"/>
          <w:szCs w:val="23"/>
        </w:rPr>
        <w:t xml:space="preserve">setzt </w:t>
      </w:r>
      <w:r w:rsidR="006318A3">
        <w:rPr>
          <w:rFonts w:ascii="Arial" w:hAnsi="Arial" w:cs="Arial"/>
          <w:b/>
          <w:sz w:val="23"/>
          <w:szCs w:val="23"/>
        </w:rPr>
        <w:t>diese Inspirationsquelle</w:t>
      </w:r>
      <w:r w:rsidR="00CB3AFC">
        <w:rPr>
          <w:rFonts w:ascii="Arial" w:hAnsi="Arial" w:cs="Arial"/>
          <w:b/>
          <w:sz w:val="23"/>
          <w:szCs w:val="23"/>
        </w:rPr>
        <w:t xml:space="preserve"> </w:t>
      </w:r>
      <w:r w:rsidR="00E827CA">
        <w:rPr>
          <w:rFonts w:ascii="Arial" w:hAnsi="Arial" w:cs="Arial"/>
          <w:b/>
          <w:sz w:val="23"/>
          <w:szCs w:val="23"/>
        </w:rPr>
        <w:t>in modernen, neuen Designs aus innovativen Qualitäten mit hohem Naturfaseranteil um.</w:t>
      </w:r>
      <w:r w:rsidR="006318A3">
        <w:rPr>
          <w:rFonts w:ascii="Arial" w:hAnsi="Arial" w:cs="Arial"/>
          <w:b/>
          <w:sz w:val="23"/>
          <w:szCs w:val="23"/>
        </w:rPr>
        <w:t xml:space="preserve"> </w:t>
      </w:r>
    </w:p>
    <w:p w14:paraId="28E9EEA0" w14:textId="77777777" w:rsidR="006318A3" w:rsidRDefault="006318A3" w:rsidP="004E111E">
      <w:pPr>
        <w:spacing w:line="360" w:lineRule="auto"/>
        <w:rPr>
          <w:rFonts w:ascii="Arial" w:hAnsi="Arial" w:cs="Arial"/>
          <w:b/>
          <w:sz w:val="23"/>
          <w:szCs w:val="23"/>
        </w:rPr>
      </w:pPr>
    </w:p>
    <w:p w14:paraId="5955953D" w14:textId="231A34E6" w:rsidR="004E111E" w:rsidRPr="00E5153A" w:rsidRDefault="004E111E" w:rsidP="004E111E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Die neuen Serien der SPEIDEL Frühjahr</w:t>
      </w:r>
      <w:r w:rsidRPr="006318A3">
        <w:rPr>
          <w:rFonts w:ascii="Arial" w:hAnsi="Arial" w:cs="Arial"/>
          <w:sz w:val="23"/>
          <w:szCs w:val="23"/>
        </w:rPr>
        <w:t xml:space="preserve">/Sommer-Kollektion </w:t>
      </w:r>
      <w:r w:rsidR="002B232D">
        <w:rPr>
          <w:rFonts w:ascii="Arial" w:hAnsi="Arial" w:cs="Arial"/>
          <w:sz w:val="23"/>
          <w:szCs w:val="23"/>
        </w:rPr>
        <w:t>sind von der schwäbischen Heimat inspiriert</w:t>
      </w:r>
      <w:r w:rsidRPr="006318A3">
        <w:rPr>
          <w:rFonts w:ascii="Arial" w:hAnsi="Arial" w:cs="Arial"/>
          <w:sz w:val="23"/>
          <w:szCs w:val="23"/>
        </w:rPr>
        <w:t>.</w:t>
      </w:r>
      <w:r w:rsidR="006318A3" w:rsidRPr="006318A3">
        <w:rPr>
          <w:rFonts w:ascii="Arial" w:hAnsi="Arial" w:cs="Arial"/>
          <w:sz w:val="23"/>
          <w:szCs w:val="23"/>
        </w:rPr>
        <w:t xml:space="preserve"> Komfort und naturbelassene Designs stehen neben Nachhaltigkeit und Qualität im Fokus der Kollektion.</w:t>
      </w:r>
      <w:r w:rsidR="006318A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Die Wäscheteile präsentieren sich in sommerlichen Farben wie Zitronengelb, Melone und Lavendel. Softes Lychee und pudriges Cashew stehen für natürliche Leichtigkeit, frisches </w:t>
      </w:r>
      <w:r w:rsidR="00114D61">
        <w:rPr>
          <w:rFonts w:ascii="Arial" w:hAnsi="Arial" w:cs="Arial"/>
          <w:sz w:val="23"/>
          <w:szCs w:val="23"/>
        </w:rPr>
        <w:t>Minze und strahlendes Aquamarin</w:t>
      </w:r>
      <w:r w:rsidRPr="004E111E">
        <w:rPr>
          <w:rFonts w:ascii="Arial" w:hAnsi="Arial" w:cs="Arial"/>
          <w:sz w:val="23"/>
          <w:szCs w:val="23"/>
        </w:rPr>
        <w:t xml:space="preserve"> </w:t>
      </w:r>
      <w:r w:rsidR="002E2FC9">
        <w:rPr>
          <w:rFonts w:ascii="Arial" w:hAnsi="Arial" w:cs="Arial"/>
          <w:sz w:val="23"/>
          <w:szCs w:val="23"/>
        </w:rPr>
        <w:t xml:space="preserve">bringen </w:t>
      </w:r>
      <w:r>
        <w:rPr>
          <w:rFonts w:ascii="Arial" w:hAnsi="Arial" w:cs="Arial"/>
          <w:sz w:val="23"/>
          <w:szCs w:val="23"/>
        </w:rPr>
        <w:t xml:space="preserve">die Kollektion </w:t>
      </w:r>
      <w:r w:rsidR="002E2FC9">
        <w:rPr>
          <w:rFonts w:ascii="Arial" w:hAnsi="Arial" w:cs="Arial"/>
          <w:sz w:val="23"/>
          <w:szCs w:val="23"/>
        </w:rPr>
        <w:t>zum Leuchten</w:t>
      </w:r>
      <w:r>
        <w:rPr>
          <w:rFonts w:ascii="Arial" w:hAnsi="Arial" w:cs="Arial"/>
          <w:sz w:val="23"/>
          <w:szCs w:val="23"/>
        </w:rPr>
        <w:t xml:space="preserve">. Inspiriert von der Verbundenheit zu Natur und Heimat, wecken verspielte Drucke im Landhausstil und florale Spitzen die Lust nach einem Ausflug aufs Land und erinnern an Blumenwiesen. </w:t>
      </w:r>
      <w:r w:rsidRPr="003F71A7">
        <w:rPr>
          <w:rFonts w:ascii="Arial" w:hAnsi="Arial" w:cs="Arial"/>
          <w:sz w:val="23"/>
          <w:szCs w:val="23"/>
        </w:rPr>
        <w:t>Für Nachhaltigkeit sorge</w:t>
      </w:r>
      <w:r>
        <w:rPr>
          <w:rFonts w:ascii="Arial" w:hAnsi="Arial" w:cs="Arial"/>
          <w:sz w:val="23"/>
          <w:szCs w:val="23"/>
        </w:rPr>
        <w:t>n hochwertige Materialien aus schnell nachwachsenden Rohstoffen wie Bambus sowie weitere innovative SPEIDEL Qualitäten.</w:t>
      </w:r>
    </w:p>
    <w:p w14:paraId="434B1901" w14:textId="77777777" w:rsidR="004E111E" w:rsidRDefault="004E111E" w:rsidP="004E111E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</w:p>
    <w:p w14:paraId="330B1F05" w14:textId="079ADC77" w:rsidR="004E111E" w:rsidRDefault="004E111E" w:rsidP="004E111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14947">
        <w:rPr>
          <w:rFonts w:ascii="Arial" w:hAnsi="Arial" w:cs="Arial"/>
          <w:b/>
          <w:sz w:val="24"/>
          <w:szCs w:val="24"/>
        </w:rPr>
        <w:t>Liefertermin Januar 20</w:t>
      </w:r>
      <w:r>
        <w:rPr>
          <w:rFonts w:ascii="Arial" w:hAnsi="Arial" w:cs="Arial"/>
          <w:b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br/>
      </w:r>
      <w:r w:rsidRPr="00D703BC">
        <w:rPr>
          <w:rFonts w:ascii="Arial" w:hAnsi="Arial" w:cs="Arial"/>
          <w:sz w:val="23"/>
          <w:szCs w:val="23"/>
        </w:rPr>
        <w:t>Die moderne Farbkombination aus Melone und Cashew weckt erste Frühlingsgefühle und entführt aus dem noch winterlichen Monat Januar.</w:t>
      </w:r>
      <w:r>
        <w:t xml:space="preserve"> </w:t>
      </w:r>
      <w:r>
        <w:rPr>
          <w:rFonts w:ascii="Arial" w:hAnsi="Arial" w:cs="Arial"/>
          <w:sz w:val="23"/>
          <w:szCs w:val="23"/>
        </w:rPr>
        <w:t xml:space="preserve">Für ein wunderbar weiches und angenehm frisches Gefühl auf der Haut sorgen die Serien </w:t>
      </w:r>
      <w:r w:rsidRPr="00A54139">
        <w:rPr>
          <w:rFonts w:ascii="Arial" w:hAnsi="Arial" w:cs="Arial"/>
          <w:b/>
          <w:sz w:val="23"/>
          <w:szCs w:val="23"/>
        </w:rPr>
        <w:t>Ronja</w:t>
      </w:r>
      <w:r>
        <w:rPr>
          <w:rFonts w:ascii="Arial" w:hAnsi="Arial" w:cs="Arial"/>
          <w:sz w:val="23"/>
          <w:szCs w:val="23"/>
        </w:rPr>
        <w:t xml:space="preserve"> in </w:t>
      </w:r>
      <w:r w:rsidRPr="00A54139">
        <w:rPr>
          <w:rFonts w:ascii="Arial" w:hAnsi="Arial" w:cs="Arial"/>
          <w:sz w:val="23"/>
          <w:szCs w:val="23"/>
        </w:rPr>
        <w:t>Baumwoll-Elasthan-Qualität</w:t>
      </w:r>
      <w:r>
        <w:rPr>
          <w:rFonts w:ascii="Arial" w:hAnsi="Arial" w:cs="Arial"/>
          <w:sz w:val="23"/>
          <w:szCs w:val="23"/>
        </w:rPr>
        <w:t xml:space="preserve"> und </w:t>
      </w:r>
      <w:r w:rsidRPr="00A54139">
        <w:rPr>
          <w:rFonts w:ascii="Arial" w:hAnsi="Arial" w:cs="Arial"/>
          <w:b/>
          <w:sz w:val="23"/>
          <w:szCs w:val="23"/>
        </w:rPr>
        <w:t>Raphaela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aus einer </w:t>
      </w:r>
      <w:r w:rsidRPr="00A54139">
        <w:rPr>
          <w:rFonts w:ascii="Arial" w:hAnsi="Arial" w:cs="Arial"/>
          <w:sz w:val="23"/>
          <w:szCs w:val="23"/>
        </w:rPr>
        <w:t>Viskose-Bambus-Faser</w:t>
      </w:r>
      <w:r>
        <w:rPr>
          <w:rFonts w:ascii="Arial" w:hAnsi="Arial" w:cs="Arial"/>
          <w:sz w:val="23"/>
          <w:szCs w:val="23"/>
        </w:rPr>
        <w:t xml:space="preserve">. Beide Serien werden durch Spitze und kleine Silberelemente abgerundet. Highlight bei Ronja ist das Trägerhemd mit Racerback. In einem sportiven Ringel zeigt sich </w:t>
      </w:r>
      <w:r>
        <w:rPr>
          <w:rFonts w:ascii="Arial" w:hAnsi="Arial" w:cs="Arial"/>
          <w:b/>
          <w:sz w:val="24"/>
          <w:szCs w:val="24"/>
        </w:rPr>
        <w:t>Rebecca</w:t>
      </w:r>
      <w:r>
        <w:rPr>
          <w:rFonts w:ascii="Arial" w:hAnsi="Arial" w:cs="Arial"/>
          <w:sz w:val="24"/>
          <w:szCs w:val="24"/>
        </w:rPr>
        <w:t xml:space="preserve">: Das Hemd mit Karreeausschnitt lässt sich auch als sommerliches Top tragen. </w:t>
      </w:r>
      <w:r w:rsidR="002E2FC9">
        <w:rPr>
          <w:rFonts w:ascii="Arial" w:hAnsi="Arial" w:cs="Arial"/>
          <w:sz w:val="24"/>
          <w:szCs w:val="24"/>
        </w:rPr>
        <w:t xml:space="preserve">Goldene Elemente zieren alle Wäscheteile. </w:t>
      </w:r>
      <w:r>
        <w:rPr>
          <w:rFonts w:ascii="Arial" w:hAnsi="Arial" w:cs="Arial"/>
          <w:sz w:val="24"/>
          <w:szCs w:val="24"/>
        </w:rPr>
        <w:t xml:space="preserve">Ein Hauch von Wildnis zieht mit </w:t>
      </w:r>
      <w:r w:rsidRPr="008C4A6A">
        <w:rPr>
          <w:rFonts w:ascii="Arial" w:hAnsi="Arial" w:cs="Arial"/>
          <w:b/>
          <w:sz w:val="24"/>
          <w:szCs w:val="24"/>
        </w:rPr>
        <w:t>Ricarda</w:t>
      </w:r>
      <w:r>
        <w:rPr>
          <w:rFonts w:ascii="Arial" w:hAnsi="Arial" w:cs="Arial"/>
          <w:sz w:val="24"/>
          <w:szCs w:val="24"/>
        </w:rPr>
        <w:t xml:space="preserve"> in den </w:t>
      </w:r>
      <w:r>
        <w:rPr>
          <w:rFonts w:ascii="Arial" w:hAnsi="Arial" w:cs="Arial"/>
          <w:sz w:val="24"/>
          <w:szCs w:val="24"/>
        </w:rPr>
        <w:lastRenderedPageBreak/>
        <w:t xml:space="preserve">Kleiderschrank ein – der Look kommt als trendiger Leo-Print auf natürlicher Baumwoll-Modalmischung. Die Serien </w:t>
      </w:r>
      <w:r w:rsidRPr="00DC3D6E">
        <w:rPr>
          <w:rFonts w:ascii="Arial" w:hAnsi="Arial" w:cs="Arial"/>
          <w:b/>
          <w:sz w:val="24"/>
          <w:szCs w:val="24"/>
        </w:rPr>
        <w:t>Renata</w:t>
      </w:r>
      <w:r>
        <w:rPr>
          <w:rFonts w:ascii="Arial" w:hAnsi="Arial" w:cs="Arial"/>
          <w:sz w:val="24"/>
          <w:szCs w:val="24"/>
        </w:rPr>
        <w:t xml:space="preserve"> und </w:t>
      </w:r>
      <w:r w:rsidRPr="00DC3D6E">
        <w:rPr>
          <w:rFonts w:ascii="Arial" w:hAnsi="Arial" w:cs="Arial"/>
          <w:b/>
          <w:sz w:val="24"/>
          <w:szCs w:val="24"/>
        </w:rPr>
        <w:t>Ruth</w:t>
      </w:r>
      <w:r>
        <w:rPr>
          <w:rFonts w:ascii="Arial" w:hAnsi="Arial" w:cs="Arial"/>
          <w:sz w:val="24"/>
          <w:szCs w:val="24"/>
        </w:rPr>
        <w:t xml:space="preserve"> bieten absolute Lieblingswäsche für jeden Tag: Die klassischen Looks bestehen aus einer weichen Modalmischung mit floralem Spitzenbesatz. </w:t>
      </w:r>
      <w:r w:rsidRPr="006D77D5">
        <w:rPr>
          <w:rFonts w:ascii="Arial" w:hAnsi="Arial" w:cs="Arial"/>
          <w:sz w:val="24"/>
          <w:szCs w:val="24"/>
        </w:rPr>
        <w:t xml:space="preserve">Der Liefertermin Januar umfasst Bikini- und </w:t>
      </w:r>
      <w:proofErr w:type="spellStart"/>
      <w:r w:rsidRPr="006D77D5">
        <w:rPr>
          <w:rFonts w:ascii="Arial" w:hAnsi="Arial" w:cs="Arial"/>
          <w:sz w:val="24"/>
          <w:szCs w:val="24"/>
        </w:rPr>
        <w:t>Midislip</w:t>
      </w:r>
      <w:proofErr w:type="spellEnd"/>
      <w:r w:rsidRPr="006D77D5">
        <w:rPr>
          <w:rFonts w:ascii="Arial" w:hAnsi="Arial" w:cs="Arial"/>
          <w:sz w:val="24"/>
          <w:szCs w:val="24"/>
        </w:rPr>
        <w:t xml:space="preserve">, Hipster, </w:t>
      </w:r>
      <w:proofErr w:type="spellStart"/>
      <w:r w:rsidRPr="006D77D5">
        <w:rPr>
          <w:rFonts w:ascii="Arial" w:hAnsi="Arial" w:cs="Arial"/>
          <w:sz w:val="24"/>
          <w:szCs w:val="24"/>
        </w:rPr>
        <w:t>Pant</w:t>
      </w:r>
      <w:proofErr w:type="spellEnd"/>
      <w:r w:rsidRPr="006D77D5">
        <w:rPr>
          <w:rFonts w:ascii="Arial" w:hAnsi="Arial" w:cs="Arial"/>
          <w:sz w:val="24"/>
          <w:szCs w:val="24"/>
        </w:rPr>
        <w:t xml:space="preserve">, Soft BH, Schalen BH </w:t>
      </w:r>
      <w:proofErr w:type="spellStart"/>
      <w:r w:rsidRPr="006D77D5">
        <w:rPr>
          <w:rFonts w:ascii="Arial" w:hAnsi="Arial" w:cs="Arial"/>
          <w:sz w:val="24"/>
          <w:szCs w:val="24"/>
        </w:rPr>
        <w:t>Triangle</w:t>
      </w:r>
      <w:proofErr w:type="spellEnd"/>
      <w:r w:rsidRPr="006D77D5">
        <w:rPr>
          <w:rFonts w:ascii="Arial" w:hAnsi="Arial" w:cs="Arial"/>
          <w:sz w:val="24"/>
          <w:szCs w:val="24"/>
        </w:rPr>
        <w:t xml:space="preserve">, mit Bügel und non </w:t>
      </w:r>
      <w:proofErr w:type="spellStart"/>
      <w:r w:rsidRPr="006D77D5">
        <w:rPr>
          <w:rFonts w:ascii="Arial" w:hAnsi="Arial" w:cs="Arial"/>
          <w:sz w:val="24"/>
          <w:szCs w:val="24"/>
        </w:rPr>
        <w:t>wired</w:t>
      </w:r>
      <w:proofErr w:type="spellEnd"/>
      <w:r w:rsidRPr="006D77D5">
        <w:rPr>
          <w:rFonts w:ascii="Arial" w:hAnsi="Arial" w:cs="Arial"/>
          <w:sz w:val="24"/>
          <w:szCs w:val="24"/>
        </w:rPr>
        <w:t>, Bügel BH und passende Hemdchen</w:t>
      </w:r>
      <w:r w:rsidR="002E2FC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br/>
      </w:r>
      <w:r w:rsidRPr="00A049E3">
        <w:rPr>
          <w:rFonts w:ascii="Arial" w:hAnsi="Arial" w:cs="Arial"/>
          <w:b/>
          <w:sz w:val="23"/>
          <w:szCs w:val="23"/>
        </w:rPr>
        <w:br/>
      </w:r>
      <w:r>
        <w:rPr>
          <w:rFonts w:ascii="Arial" w:hAnsi="Arial" w:cs="Arial"/>
          <w:b/>
          <w:sz w:val="24"/>
          <w:szCs w:val="24"/>
        </w:rPr>
        <w:t>Liefertermin Februar 2021</w:t>
      </w:r>
    </w:p>
    <w:p w14:paraId="4CB1CC9F" w14:textId="4D85DA20" w:rsidR="004E111E" w:rsidRPr="00D703BC" w:rsidRDefault="004E111E" w:rsidP="004E111E">
      <w:pPr>
        <w:suppressAutoHyphens w:val="0"/>
        <w:autoSpaceDE w:val="0"/>
        <w:autoSpaceDN w:val="0"/>
        <w:adjustRightInd w:val="0"/>
        <w:spacing w:line="360" w:lineRule="auto"/>
        <w:rPr>
          <w:rFonts w:ascii="Cormorant-Light" w:hAnsi="Cormorant-Light" w:cs="Cormorant-Light"/>
          <w:sz w:val="26"/>
          <w:szCs w:val="26"/>
          <w:lang w:eastAsia="de-DE"/>
        </w:rPr>
      </w:pPr>
      <w:r w:rsidRPr="009F2588">
        <w:rPr>
          <w:rFonts w:ascii="Arial" w:hAnsi="Arial" w:cs="Arial"/>
          <w:sz w:val="24"/>
          <w:szCs w:val="24"/>
        </w:rPr>
        <w:t xml:space="preserve">Im </w:t>
      </w:r>
      <w:r w:rsidRPr="006D7ECA">
        <w:rPr>
          <w:rFonts w:ascii="Arial" w:hAnsi="Arial" w:cs="Arial"/>
          <w:sz w:val="24"/>
          <w:szCs w:val="24"/>
        </w:rPr>
        <w:t>Februar entführt SPEIDEL mit frischen</w:t>
      </w:r>
      <w:r w:rsidRPr="009F2588">
        <w:rPr>
          <w:rFonts w:ascii="Arial" w:hAnsi="Arial" w:cs="Arial"/>
          <w:sz w:val="24"/>
          <w:szCs w:val="24"/>
        </w:rPr>
        <w:t xml:space="preserve"> Minze</w:t>
      </w:r>
      <w:r>
        <w:rPr>
          <w:rFonts w:ascii="Arial" w:hAnsi="Arial" w:cs="Arial"/>
          <w:sz w:val="24"/>
          <w:szCs w:val="24"/>
        </w:rPr>
        <w:t xml:space="preserve">- und Lavendeltönen in </w:t>
      </w:r>
      <w:r w:rsidRPr="009F2588">
        <w:rPr>
          <w:rFonts w:ascii="Arial" w:hAnsi="Arial" w:cs="Arial"/>
          <w:sz w:val="24"/>
          <w:szCs w:val="24"/>
        </w:rPr>
        <w:t>einen Kräutergarten.</w:t>
      </w:r>
      <w:r>
        <w:rPr>
          <w:rFonts w:ascii="Arial" w:hAnsi="Arial" w:cs="Arial"/>
          <w:sz w:val="24"/>
          <w:szCs w:val="24"/>
        </w:rPr>
        <w:t xml:space="preserve"> Die verspielte Serie </w:t>
      </w:r>
      <w:r>
        <w:rPr>
          <w:rFonts w:ascii="Arial" w:hAnsi="Arial" w:cs="Arial"/>
          <w:b/>
          <w:sz w:val="24"/>
          <w:szCs w:val="24"/>
        </w:rPr>
        <w:t xml:space="preserve">Romina </w:t>
      </w:r>
      <w:r w:rsidRPr="00C602FE">
        <w:rPr>
          <w:rFonts w:ascii="Arial" w:hAnsi="Arial" w:cs="Arial"/>
          <w:sz w:val="24"/>
          <w:szCs w:val="24"/>
        </w:rPr>
        <w:t>verzaubert mit blumiger Spitze, die an allen Teilen</w:t>
      </w:r>
      <w:r>
        <w:rPr>
          <w:rFonts w:ascii="Arial" w:hAnsi="Arial" w:cs="Arial"/>
          <w:sz w:val="24"/>
          <w:szCs w:val="24"/>
        </w:rPr>
        <w:t xml:space="preserve"> raffiniert eingesetzt ist, und besticht mit Details wie Voile-Schleifen an den BHs. Durch die innovative Sensuelle-Qualität wird sie zum perfekten Begleiter im Sommer. </w:t>
      </w:r>
      <w:r w:rsidRPr="000A0A0D">
        <w:rPr>
          <w:rFonts w:ascii="Arial" w:hAnsi="Arial" w:cs="Arial"/>
          <w:sz w:val="24"/>
          <w:szCs w:val="24"/>
        </w:rPr>
        <w:t xml:space="preserve">In der beliebten Bambus-Qualität zeigt sich </w:t>
      </w:r>
      <w:r w:rsidRPr="00D703BC">
        <w:rPr>
          <w:rFonts w:ascii="Arial" w:hAnsi="Arial" w:cs="Arial"/>
          <w:b/>
          <w:sz w:val="24"/>
          <w:szCs w:val="24"/>
        </w:rPr>
        <w:t>Rahel</w:t>
      </w:r>
      <w:r>
        <w:rPr>
          <w:rFonts w:ascii="Arial" w:hAnsi="Arial" w:cs="Arial"/>
          <w:sz w:val="24"/>
          <w:szCs w:val="24"/>
        </w:rPr>
        <w:t xml:space="preserve">: Minze und </w:t>
      </w:r>
      <w:r w:rsidRPr="000A0A0D">
        <w:rPr>
          <w:rFonts w:ascii="Arial" w:hAnsi="Arial" w:cs="Arial"/>
          <w:sz w:val="24"/>
          <w:szCs w:val="24"/>
        </w:rPr>
        <w:t xml:space="preserve">Lavendel </w:t>
      </w:r>
      <w:r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0A0A0D">
        <w:rPr>
          <w:rFonts w:ascii="Arial" w:hAnsi="Arial" w:cs="Arial"/>
          <w:sz w:val="24"/>
          <w:szCs w:val="24"/>
        </w:rPr>
        <w:t>Mélé</w:t>
      </w:r>
      <w:proofErr w:type="spellEnd"/>
      <w:r w:rsidRPr="000A0A0D">
        <w:rPr>
          <w:rFonts w:ascii="Arial" w:hAnsi="Arial" w:cs="Arial"/>
          <w:sz w:val="24"/>
          <w:szCs w:val="24"/>
        </w:rPr>
        <w:t xml:space="preserve"> bilden den Grundton, daneben </w:t>
      </w:r>
      <w:r>
        <w:rPr>
          <w:rFonts w:ascii="Arial" w:hAnsi="Arial" w:cs="Arial"/>
          <w:sz w:val="24"/>
          <w:szCs w:val="24"/>
        </w:rPr>
        <w:t xml:space="preserve">ziehen florale Spitzenabschlüsse </w:t>
      </w:r>
      <w:r w:rsidRPr="000A0A0D">
        <w:rPr>
          <w:rFonts w:ascii="Arial" w:hAnsi="Arial" w:cs="Arial"/>
          <w:sz w:val="24"/>
          <w:szCs w:val="24"/>
        </w:rPr>
        <w:t>die Blicke auf sich. </w:t>
      </w:r>
      <w:r w:rsidRPr="00D703BC">
        <w:rPr>
          <w:rFonts w:ascii="Arial" w:hAnsi="Arial" w:cs="Arial"/>
          <w:b/>
          <w:sz w:val="24"/>
          <w:szCs w:val="24"/>
        </w:rPr>
        <w:t>Regina</w:t>
      </w:r>
      <w:r>
        <w:rPr>
          <w:rFonts w:ascii="Arial" w:hAnsi="Arial" w:cs="Arial"/>
          <w:sz w:val="24"/>
          <w:szCs w:val="24"/>
        </w:rPr>
        <w:t xml:space="preserve"> überzeugt im zeitlos schönen Viskose-Ringel. Flache Abschlüsse bieten natürlichen Tragekomfort. Mit einem Streublüten-Print aus natürlicher Modal-Elasthan-Qualität zeigt die Serie </w:t>
      </w:r>
      <w:r w:rsidRPr="00D703BC">
        <w:rPr>
          <w:rFonts w:ascii="Arial" w:hAnsi="Arial" w:cs="Arial"/>
          <w:b/>
          <w:sz w:val="24"/>
          <w:szCs w:val="24"/>
        </w:rPr>
        <w:t>Resi</w:t>
      </w:r>
      <w:r>
        <w:rPr>
          <w:rFonts w:ascii="Arial" w:hAnsi="Arial" w:cs="Arial"/>
          <w:sz w:val="24"/>
          <w:szCs w:val="24"/>
        </w:rPr>
        <w:t xml:space="preserve"> ein Blütenmeer. </w:t>
      </w:r>
      <w:r w:rsidR="002E2FC9">
        <w:rPr>
          <w:rFonts w:ascii="Arial" w:hAnsi="Arial" w:cs="Arial"/>
          <w:sz w:val="24"/>
          <w:szCs w:val="24"/>
        </w:rPr>
        <w:t xml:space="preserve">Silberne </w:t>
      </w:r>
      <w:r>
        <w:rPr>
          <w:rFonts w:ascii="Arial" w:hAnsi="Arial" w:cs="Arial"/>
          <w:sz w:val="24"/>
          <w:szCs w:val="24"/>
        </w:rPr>
        <w:t>Schmuckanhänger in Blattform</w:t>
      </w:r>
      <w:r w:rsidR="002E2FC9">
        <w:rPr>
          <w:rFonts w:ascii="Arial" w:hAnsi="Arial" w:cs="Arial"/>
          <w:sz w:val="24"/>
          <w:szCs w:val="24"/>
        </w:rPr>
        <w:t xml:space="preserve"> zieren </w:t>
      </w:r>
      <w:r>
        <w:rPr>
          <w:rFonts w:ascii="Arial" w:hAnsi="Arial" w:cs="Arial"/>
          <w:sz w:val="24"/>
          <w:szCs w:val="24"/>
        </w:rPr>
        <w:t xml:space="preserve">die Wäscheteile. </w:t>
      </w:r>
      <w:r w:rsidRPr="00D703BC">
        <w:rPr>
          <w:rFonts w:ascii="Arial" w:hAnsi="Arial" w:cs="Arial"/>
          <w:sz w:val="24"/>
          <w:szCs w:val="24"/>
        </w:rPr>
        <w:t xml:space="preserve">Die Serie </w:t>
      </w:r>
      <w:r w:rsidRPr="00D703BC">
        <w:rPr>
          <w:rFonts w:ascii="Arial" w:hAnsi="Arial" w:cs="Arial"/>
          <w:b/>
          <w:sz w:val="24"/>
          <w:szCs w:val="24"/>
        </w:rPr>
        <w:t>Rieke</w:t>
      </w:r>
      <w:r w:rsidRPr="00D703BC">
        <w:rPr>
          <w:rFonts w:ascii="Arial" w:hAnsi="Arial" w:cs="Arial"/>
          <w:sz w:val="24"/>
          <w:szCs w:val="24"/>
        </w:rPr>
        <w:t xml:space="preserve"> überzeugt in modern interpretiertem Transfer-Jacquard aus Baumwolle-Polyester. Elasthan sorgt für extra Tragekomfort. Das Achselhemd mit dekorativen Knöpfchen am Dekolleté gefällt besonders sportiven Trägerinnen.</w:t>
      </w:r>
    </w:p>
    <w:p w14:paraId="5C03C661" w14:textId="77777777" w:rsidR="004E111E" w:rsidRDefault="004E111E" w:rsidP="004E111E">
      <w:pPr>
        <w:spacing w:line="360" w:lineRule="auto"/>
        <w:rPr>
          <w:rFonts w:ascii="Arial" w:hAnsi="Arial" w:cs="Arial"/>
          <w:sz w:val="24"/>
          <w:szCs w:val="24"/>
        </w:rPr>
      </w:pPr>
      <w:r w:rsidRPr="006D77D5">
        <w:rPr>
          <w:rFonts w:ascii="Arial" w:hAnsi="Arial" w:cs="Arial"/>
          <w:bCs/>
          <w:sz w:val="24"/>
          <w:szCs w:val="24"/>
        </w:rPr>
        <w:t xml:space="preserve">Der Liefertermin Februar umfasst Bikini- und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Midislip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, Hipster, </w:t>
      </w:r>
      <w:r w:rsidRPr="006D77D5">
        <w:rPr>
          <w:rFonts w:ascii="Arial" w:hAnsi="Arial" w:cs="Arial"/>
          <w:sz w:val="24"/>
          <w:szCs w:val="24"/>
        </w:rPr>
        <w:t xml:space="preserve">Schalen BH </w:t>
      </w:r>
      <w:proofErr w:type="spellStart"/>
      <w:r w:rsidRPr="006D77D5">
        <w:rPr>
          <w:rFonts w:ascii="Arial" w:hAnsi="Arial" w:cs="Arial"/>
          <w:sz w:val="24"/>
          <w:szCs w:val="24"/>
        </w:rPr>
        <w:t>Triangle</w:t>
      </w:r>
      <w:proofErr w:type="spellEnd"/>
      <w:r w:rsidRPr="006D77D5">
        <w:rPr>
          <w:rFonts w:ascii="Arial" w:hAnsi="Arial" w:cs="Arial"/>
          <w:sz w:val="24"/>
          <w:szCs w:val="24"/>
        </w:rPr>
        <w:t xml:space="preserve">, mit Bügel und non </w:t>
      </w:r>
      <w:proofErr w:type="spellStart"/>
      <w:r w:rsidRPr="006D77D5">
        <w:rPr>
          <w:rFonts w:ascii="Arial" w:hAnsi="Arial" w:cs="Arial"/>
          <w:sz w:val="24"/>
          <w:szCs w:val="24"/>
        </w:rPr>
        <w:t>wired</w:t>
      </w:r>
      <w:proofErr w:type="spellEnd"/>
      <w:r w:rsidRPr="006D77D5">
        <w:rPr>
          <w:rFonts w:ascii="Arial" w:hAnsi="Arial" w:cs="Arial"/>
          <w:sz w:val="24"/>
          <w:szCs w:val="24"/>
        </w:rPr>
        <w:t>,</w:t>
      </w:r>
      <w:r w:rsidRPr="006D77D5">
        <w:rPr>
          <w:rFonts w:ascii="Arial" w:hAnsi="Arial" w:cs="Arial"/>
          <w:bCs/>
          <w:sz w:val="24"/>
          <w:szCs w:val="24"/>
        </w:rPr>
        <w:t xml:space="preserve"> Bügel BH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Balcony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 </w:t>
      </w:r>
      <w:r w:rsidRPr="006D77D5">
        <w:rPr>
          <w:rFonts w:ascii="Arial" w:hAnsi="Arial" w:cs="Arial"/>
          <w:sz w:val="24"/>
          <w:szCs w:val="24"/>
        </w:rPr>
        <w:t>sowie passende Hemdchen.</w:t>
      </w:r>
    </w:p>
    <w:p w14:paraId="17DE502E" w14:textId="77777777" w:rsidR="004E111E" w:rsidRPr="00EE73D2" w:rsidRDefault="004E111E" w:rsidP="004E111E">
      <w:pPr>
        <w:spacing w:line="360" w:lineRule="auto"/>
        <w:rPr>
          <w:rFonts w:ascii="Arial" w:hAnsi="Arial" w:cs="Arial"/>
          <w:b/>
          <w:sz w:val="23"/>
          <w:szCs w:val="23"/>
        </w:rPr>
      </w:pPr>
    </w:p>
    <w:p w14:paraId="46B6BF7D" w14:textId="77777777" w:rsidR="004E111E" w:rsidRDefault="004E111E" w:rsidP="004E111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E73E2">
        <w:rPr>
          <w:rFonts w:ascii="Arial" w:hAnsi="Arial" w:cs="Arial"/>
          <w:b/>
          <w:sz w:val="24"/>
          <w:szCs w:val="24"/>
        </w:rPr>
        <w:t>Liefertermin März 20</w:t>
      </w:r>
      <w:r>
        <w:rPr>
          <w:rFonts w:ascii="Arial" w:hAnsi="Arial" w:cs="Arial"/>
          <w:b/>
          <w:sz w:val="24"/>
          <w:szCs w:val="24"/>
        </w:rPr>
        <w:t>21</w:t>
      </w:r>
    </w:p>
    <w:p w14:paraId="6BDD02E3" w14:textId="6FD5805C" w:rsidR="004E111E" w:rsidRDefault="004E111E" w:rsidP="004E111E">
      <w:pPr>
        <w:spacing w:line="360" w:lineRule="auto"/>
        <w:rPr>
          <w:rFonts w:ascii="Arial" w:hAnsi="Arial" w:cs="Arial"/>
          <w:sz w:val="24"/>
          <w:szCs w:val="24"/>
        </w:rPr>
      </w:pPr>
      <w:r w:rsidRPr="00EA5254">
        <w:rPr>
          <w:rFonts w:ascii="Arial" w:hAnsi="Arial" w:cs="Arial"/>
          <w:sz w:val="24"/>
          <w:szCs w:val="24"/>
        </w:rPr>
        <w:t>Im März präsentiert SPEIDEL sommerliche Allrounder in Zitronengelb,</w:t>
      </w:r>
      <w:r>
        <w:rPr>
          <w:rFonts w:ascii="Arial" w:hAnsi="Arial" w:cs="Arial"/>
          <w:sz w:val="24"/>
          <w:szCs w:val="24"/>
        </w:rPr>
        <w:t xml:space="preserve"> </w:t>
      </w:r>
      <w:r w:rsidRPr="00EA5254">
        <w:rPr>
          <w:rFonts w:ascii="Arial" w:hAnsi="Arial" w:cs="Arial"/>
          <w:sz w:val="24"/>
          <w:szCs w:val="24"/>
        </w:rPr>
        <w:t xml:space="preserve">hautschmeichelndem Lychee und </w:t>
      </w:r>
      <w:r>
        <w:rPr>
          <w:rFonts w:ascii="Arial" w:hAnsi="Arial" w:cs="Arial"/>
          <w:sz w:val="24"/>
          <w:szCs w:val="24"/>
        </w:rPr>
        <w:t>leuchtendem</w:t>
      </w:r>
      <w:r w:rsidR="00114D61">
        <w:rPr>
          <w:rFonts w:ascii="Arial" w:hAnsi="Arial" w:cs="Arial"/>
          <w:sz w:val="24"/>
          <w:szCs w:val="24"/>
        </w:rPr>
        <w:t xml:space="preserve"> Aquamarin</w:t>
      </w:r>
      <w:r w:rsidRPr="00EA525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Die Serie </w:t>
      </w:r>
      <w:r w:rsidRPr="00710038">
        <w:rPr>
          <w:rFonts w:ascii="Arial" w:hAnsi="Arial" w:cs="Arial"/>
          <w:b/>
          <w:sz w:val="24"/>
          <w:szCs w:val="24"/>
        </w:rPr>
        <w:t>Rosalie</w:t>
      </w:r>
      <w:r w:rsidR="00114D61">
        <w:rPr>
          <w:rFonts w:ascii="Arial" w:hAnsi="Arial" w:cs="Arial"/>
          <w:sz w:val="24"/>
          <w:szCs w:val="24"/>
        </w:rPr>
        <w:t xml:space="preserve"> ist mit ihrem zweifarbigen </w:t>
      </w:r>
      <w:proofErr w:type="spellStart"/>
      <w:r w:rsidR="00114D61"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ickereiband</w:t>
      </w:r>
      <w:proofErr w:type="spellEnd"/>
      <w:r>
        <w:rPr>
          <w:rFonts w:ascii="Arial" w:hAnsi="Arial" w:cs="Arial"/>
          <w:sz w:val="24"/>
          <w:szCs w:val="24"/>
        </w:rPr>
        <w:t xml:space="preserve"> an allen Teilen besonders reizvoll. Gelbe Akzente an Band und als Voile-Schleifen sorgen für das </w:t>
      </w:r>
      <w:r>
        <w:rPr>
          <w:rFonts w:ascii="Arial" w:hAnsi="Arial" w:cs="Arial"/>
          <w:sz w:val="24"/>
          <w:szCs w:val="24"/>
        </w:rPr>
        <w:lastRenderedPageBreak/>
        <w:t xml:space="preserve">gewisse Extra. Im sportlichen Retro-Look überzeugt </w:t>
      </w:r>
      <w:r w:rsidRPr="00710038">
        <w:rPr>
          <w:rFonts w:ascii="Arial" w:hAnsi="Arial" w:cs="Arial"/>
          <w:b/>
          <w:sz w:val="24"/>
          <w:szCs w:val="24"/>
        </w:rPr>
        <w:t>Ruby</w:t>
      </w:r>
      <w:r>
        <w:rPr>
          <w:rFonts w:ascii="Arial" w:hAnsi="Arial" w:cs="Arial"/>
          <w:sz w:val="24"/>
          <w:szCs w:val="24"/>
        </w:rPr>
        <w:t xml:space="preserve">. </w:t>
      </w:r>
      <w:r w:rsidRPr="00710038">
        <w:rPr>
          <w:rFonts w:ascii="Arial" w:hAnsi="Arial" w:cs="Arial"/>
          <w:sz w:val="24"/>
          <w:szCs w:val="24"/>
        </w:rPr>
        <w:t xml:space="preserve">Das Dessin verspricht auf der Viskose-Bambus-Qualität besten Tragekomfort, </w:t>
      </w:r>
      <w:r>
        <w:rPr>
          <w:rFonts w:ascii="Arial" w:hAnsi="Arial" w:cs="Arial"/>
          <w:sz w:val="24"/>
          <w:szCs w:val="24"/>
        </w:rPr>
        <w:t>kombiniert</w:t>
      </w:r>
      <w:r w:rsidRPr="00710038">
        <w:rPr>
          <w:rFonts w:ascii="Arial" w:hAnsi="Arial" w:cs="Arial"/>
          <w:sz w:val="24"/>
          <w:szCs w:val="24"/>
        </w:rPr>
        <w:t xml:space="preserve"> durch einen mehrfarbig gestreiften </w:t>
      </w:r>
      <w:proofErr w:type="spellStart"/>
      <w:r w:rsidRPr="00710038">
        <w:rPr>
          <w:rFonts w:ascii="Arial" w:hAnsi="Arial" w:cs="Arial"/>
          <w:sz w:val="24"/>
          <w:szCs w:val="24"/>
        </w:rPr>
        <w:t>Webbund</w:t>
      </w:r>
      <w:proofErr w:type="spellEnd"/>
      <w:r w:rsidRPr="00710038">
        <w:rPr>
          <w:rFonts w:ascii="Arial" w:hAnsi="Arial" w:cs="Arial"/>
          <w:sz w:val="24"/>
          <w:szCs w:val="24"/>
        </w:rPr>
        <w:t xml:space="preserve">. Ergänzt wird die Serie durch ein bequemes Bustier mit Racerback. </w:t>
      </w:r>
      <w:r>
        <w:rPr>
          <w:rFonts w:ascii="Arial" w:hAnsi="Arial" w:cs="Arial"/>
          <w:sz w:val="24"/>
          <w:szCs w:val="24"/>
        </w:rPr>
        <w:t xml:space="preserve">Die Serie </w:t>
      </w:r>
      <w:r w:rsidRPr="00710038">
        <w:rPr>
          <w:rFonts w:ascii="Arial" w:hAnsi="Arial" w:cs="Arial"/>
          <w:b/>
          <w:sz w:val="24"/>
          <w:szCs w:val="24"/>
        </w:rPr>
        <w:t>Romy</w:t>
      </w:r>
      <w:r>
        <w:rPr>
          <w:rFonts w:ascii="Arial" w:hAnsi="Arial" w:cs="Arial"/>
          <w:sz w:val="24"/>
          <w:szCs w:val="24"/>
        </w:rPr>
        <w:t xml:space="preserve"> aus weicher Modal-Qualität präsentiert sich elegant: Die großflächig eingesetzte Spitze wirkt weich und feminin, kleine Voile-Schleifen an </w:t>
      </w:r>
      <w:proofErr w:type="spellStart"/>
      <w:r>
        <w:rPr>
          <w:rFonts w:ascii="Arial" w:hAnsi="Arial" w:cs="Arial"/>
          <w:sz w:val="24"/>
          <w:szCs w:val="24"/>
        </w:rPr>
        <w:t>Brazilstring</w:t>
      </w:r>
      <w:proofErr w:type="spellEnd"/>
      <w:r>
        <w:rPr>
          <w:rFonts w:ascii="Arial" w:hAnsi="Arial" w:cs="Arial"/>
          <w:sz w:val="24"/>
          <w:szCs w:val="24"/>
        </w:rPr>
        <w:t xml:space="preserve">, Bikinislip und BH sorgen für das besondere Extra. Highlight ist das Bustier mit dekorativ eingesetzter Spitze am Rücken. Mit fröhlichen Ringeln in frischen Farben begeistert </w:t>
      </w:r>
      <w:r w:rsidRPr="00710038">
        <w:rPr>
          <w:rFonts w:ascii="Arial" w:hAnsi="Arial" w:cs="Arial"/>
          <w:b/>
          <w:sz w:val="24"/>
          <w:szCs w:val="24"/>
        </w:rPr>
        <w:t>Rosanna</w:t>
      </w:r>
      <w:r>
        <w:rPr>
          <w:rFonts w:ascii="Arial" w:hAnsi="Arial" w:cs="Arial"/>
          <w:sz w:val="24"/>
          <w:szCs w:val="24"/>
        </w:rPr>
        <w:t xml:space="preserve"> in einem leichten Sommer-Look. Ein Must-have ist </w:t>
      </w:r>
      <w:r w:rsidRPr="00474B7E">
        <w:rPr>
          <w:rFonts w:ascii="Arial" w:hAnsi="Arial" w:cs="Arial"/>
          <w:b/>
          <w:sz w:val="24"/>
          <w:szCs w:val="24"/>
        </w:rPr>
        <w:t>Rosa</w:t>
      </w:r>
      <w:r w:rsidRPr="00474B7E">
        <w:rPr>
          <w:rFonts w:ascii="Arial" w:hAnsi="Arial" w:cs="Arial"/>
          <w:sz w:val="24"/>
          <w:szCs w:val="24"/>
        </w:rPr>
        <w:t xml:space="preserve"> in modernem Vichy-Karo Muster. Die Se</w:t>
      </w:r>
      <w:r>
        <w:rPr>
          <w:rFonts w:ascii="Arial" w:hAnsi="Arial" w:cs="Arial"/>
          <w:sz w:val="24"/>
          <w:szCs w:val="24"/>
        </w:rPr>
        <w:t>rie macht Lust aufs Land zu fahren und zeigt sich mit einem schmalen, floralen Spitzenband in Elfenbein mit einzigartigen Details.</w:t>
      </w:r>
    </w:p>
    <w:p w14:paraId="18C4AE8F" w14:textId="77777777" w:rsidR="004E111E" w:rsidRDefault="004E111E" w:rsidP="004E111E">
      <w:pPr>
        <w:spacing w:line="360" w:lineRule="auto"/>
        <w:rPr>
          <w:rFonts w:ascii="Arial" w:hAnsi="Arial" w:cs="Arial"/>
          <w:sz w:val="24"/>
          <w:szCs w:val="24"/>
        </w:rPr>
      </w:pPr>
      <w:r w:rsidRPr="006D77D5">
        <w:rPr>
          <w:rFonts w:ascii="Arial" w:hAnsi="Arial" w:cs="Arial"/>
          <w:bCs/>
          <w:sz w:val="24"/>
          <w:szCs w:val="24"/>
        </w:rPr>
        <w:t xml:space="preserve">Der Liefertermin März umfasst Bikini- und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Midislip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, Hipster,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Pant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Brazilstring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, Bustier, </w:t>
      </w:r>
      <w:r w:rsidRPr="006D77D5">
        <w:rPr>
          <w:rFonts w:ascii="Arial" w:hAnsi="Arial" w:cs="Arial"/>
          <w:sz w:val="24"/>
          <w:szCs w:val="24"/>
        </w:rPr>
        <w:t xml:space="preserve">Schalen BH </w:t>
      </w:r>
      <w:proofErr w:type="spellStart"/>
      <w:r w:rsidRPr="006D77D5">
        <w:rPr>
          <w:rFonts w:ascii="Arial" w:hAnsi="Arial" w:cs="Arial"/>
          <w:sz w:val="24"/>
          <w:szCs w:val="24"/>
        </w:rPr>
        <w:t>Triangle</w:t>
      </w:r>
      <w:proofErr w:type="spellEnd"/>
      <w:r w:rsidRPr="006D77D5">
        <w:rPr>
          <w:rFonts w:ascii="Arial" w:hAnsi="Arial" w:cs="Arial"/>
          <w:sz w:val="24"/>
          <w:szCs w:val="24"/>
        </w:rPr>
        <w:t xml:space="preserve"> und mit Bügel, </w:t>
      </w:r>
      <w:r w:rsidRPr="006D77D5">
        <w:rPr>
          <w:rFonts w:ascii="Arial" w:hAnsi="Arial" w:cs="Arial"/>
          <w:bCs/>
          <w:sz w:val="24"/>
          <w:szCs w:val="24"/>
        </w:rPr>
        <w:t xml:space="preserve">Bügel BH </w:t>
      </w:r>
      <w:proofErr w:type="spellStart"/>
      <w:r w:rsidRPr="006D77D5">
        <w:rPr>
          <w:rFonts w:ascii="Arial" w:hAnsi="Arial" w:cs="Arial"/>
          <w:bCs/>
          <w:sz w:val="24"/>
          <w:szCs w:val="24"/>
        </w:rPr>
        <w:t>Balcony</w:t>
      </w:r>
      <w:proofErr w:type="spellEnd"/>
      <w:r w:rsidRPr="006D77D5">
        <w:rPr>
          <w:rFonts w:ascii="Arial" w:hAnsi="Arial" w:cs="Arial"/>
          <w:bCs/>
          <w:sz w:val="24"/>
          <w:szCs w:val="24"/>
        </w:rPr>
        <w:t xml:space="preserve"> </w:t>
      </w:r>
      <w:r w:rsidRPr="006D77D5">
        <w:rPr>
          <w:rFonts w:ascii="Arial" w:hAnsi="Arial" w:cs="Arial"/>
          <w:sz w:val="24"/>
          <w:szCs w:val="24"/>
        </w:rPr>
        <w:t>und passende Hemdchen</w:t>
      </w:r>
      <w:r>
        <w:rPr>
          <w:rFonts w:ascii="Arial" w:hAnsi="Arial" w:cs="Arial"/>
          <w:sz w:val="24"/>
          <w:szCs w:val="24"/>
        </w:rPr>
        <w:t>.</w:t>
      </w:r>
    </w:p>
    <w:p w14:paraId="4C697399" w14:textId="77777777" w:rsidR="004E111E" w:rsidRPr="00D703BC" w:rsidRDefault="004E111E" w:rsidP="004E111E">
      <w:pPr>
        <w:spacing w:line="360" w:lineRule="auto"/>
        <w:rPr>
          <w:rFonts w:ascii="Arial" w:hAnsi="Arial" w:cs="Arial"/>
          <w:sz w:val="24"/>
          <w:szCs w:val="24"/>
        </w:rPr>
      </w:pPr>
    </w:p>
    <w:p w14:paraId="048491A6" w14:textId="77777777" w:rsidR="004E111E" w:rsidRPr="002118ED" w:rsidRDefault="004E111E" w:rsidP="004E111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25CEB">
        <w:rPr>
          <w:rFonts w:ascii="Arial" w:hAnsi="Arial" w:cs="Arial"/>
          <w:b/>
          <w:bCs/>
          <w:color w:val="000000"/>
          <w:sz w:val="24"/>
          <w:szCs w:val="24"/>
        </w:rPr>
        <w:t>Modelle, Schnittformen und Größen:</w:t>
      </w:r>
    </w:p>
    <w:p w14:paraId="6CD43158" w14:textId="41124D08" w:rsidR="004E111E" w:rsidRPr="004514F9" w:rsidRDefault="004E111E" w:rsidP="004E111E">
      <w:pPr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Schalen BHs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Triangle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und Schalen</w:t>
      </w:r>
      <w:r w:rsidR="0062544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BHs non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wired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70 - 80 A, 70 - 85 B und 75 - 85 C</w:t>
      </w:r>
    </w:p>
    <w:p w14:paraId="2375E4F9" w14:textId="77777777" w:rsidR="004E111E" w:rsidRPr="004514F9" w:rsidRDefault="004E111E" w:rsidP="004E111E">
      <w:pPr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Schalen BHs mit Bügel und leichten, weichen Soft Cups sowie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Spacer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Cup BHs in den Größen 75 - 90 B/C/D</w:t>
      </w:r>
    </w:p>
    <w:p w14:paraId="7CDDDC6D" w14:textId="77777777" w:rsidR="004E111E" w:rsidRPr="004514F9" w:rsidRDefault="004E111E" w:rsidP="004E111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Bügel BHs und Bügel BHs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Balcony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75 - 85 B und C</w:t>
      </w:r>
    </w:p>
    <w:p w14:paraId="665E35BC" w14:textId="77777777" w:rsidR="004E111E" w:rsidRPr="004514F9" w:rsidRDefault="004E111E" w:rsidP="004E111E">
      <w:pPr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>Soft BHs in den Größen 70 - 80 A, 70 - 85 B</w:t>
      </w:r>
    </w:p>
    <w:p w14:paraId="47405C1E" w14:textId="77777777" w:rsidR="004E111E" w:rsidRPr="004514F9" w:rsidRDefault="004E111E" w:rsidP="004E111E">
      <w:pPr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>Träger- und Achselhemden und Kurzarm-Shirts in den Größen 36 – 46</w:t>
      </w:r>
    </w:p>
    <w:p w14:paraId="0B1AB72E" w14:textId="77777777" w:rsidR="004E111E" w:rsidRPr="004514F9" w:rsidRDefault="004E111E" w:rsidP="004E111E">
      <w:pPr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Bikinislip, Hipster und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Pant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36 – 46</w:t>
      </w:r>
    </w:p>
    <w:p w14:paraId="1AF20FBE" w14:textId="77777777" w:rsidR="004E111E" w:rsidRPr="004514F9" w:rsidRDefault="004E111E" w:rsidP="004E111E">
      <w:pPr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Midislip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38 – 48</w:t>
      </w:r>
    </w:p>
    <w:p w14:paraId="59808BA2" w14:textId="77777777" w:rsidR="000E30A9" w:rsidRDefault="000E30A9" w:rsidP="000E30A9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379ADEE" w14:textId="494A1A2E" w:rsidR="000E30A9" w:rsidRDefault="000E30A9" w:rsidP="000E30A9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Neu im SPEIDEL Basic-</w:t>
      </w:r>
      <w:r w:rsidR="00E777BD">
        <w:rPr>
          <w:rFonts w:ascii="Arial" w:hAnsi="Arial" w:cs="Arial"/>
          <w:b/>
          <w:bCs/>
          <w:color w:val="000000"/>
          <w:sz w:val="24"/>
          <w:szCs w:val="24"/>
        </w:rPr>
        <w:t xml:space="preserve">Sortiment – Sensuelle </w:t>
      </w:r>
      <w:proofErr w:type="spellStart"/>
      <w:r w:rsidR="00E777BD">
        <w:rPr>
          <w:rFonts w:ascii="Arial" w:hAnsi="Arial" w:cs="Arial"/>
          <w:b/>
          <w:bCs/>
          <w:color w:val="000000"/>
          <w:sz w:val="24"/>
          <w:szCs w:val="24"/>
        </w:rPr>
        <w:t>Lace</w:t>
      </w:r>
      <w:proofErr w:type="spellEnd"/>
      <w:r>
        <w:rPr>
          <w:rFonts w:ascii="Arial" w:hAnsi="Arial" w:cs="Arial"/>
          <w:sz w:val="23"/>
          <w:szCs w:val="23"/>
        </w:rPr>
        <w:br/>
        <w:t xml:space="preserve">Basic-Wäsche mit einem Hauch von Spitze – die Serie </w:t>
      </w:r>
      <w:r w:rsidRPr="00FD2B57">
        <w:rPr>
          <w:rFonts w:ascii="Arial" w:hAnsi="Arial" w:cs="Arial"/>
          <w:b/>
          <w:sz w:val="23"/>
          <w:szCs w:val="23"/>
        </w:rPr>
        <w:t>Sensuelle</w:t>
      </w:r>
      <w:r>
        <w:rPr>
          <w:rFonts w:ascii="Arial" w:hAnsi="Arial" w:cs="Arial"/>
          <w:sz w:val="23"/>
          <w:szCs w:val="23"/>
        </w:rPr>
        <w:t xml:space="preserve"> wird um fünf weitere Artikel ergänzt. Mit einem hohen Micromodal-Anteil von 94 Prozent sind die</w:t>
      </w:r>
      <w:r w:rsidR="00E777BD">
        <w:rPr>
          <w:rFonts w:ascii="Arial" w:hAnsi="Arial" w:cs="Arial"/>
          <w:sz w:val="23"/>
          <w:szCs w:val="23"/>
        </w:rPr>
        <w:t xml:space="preserve"> neuen</w:t>
      </w:r>
      <w:r>
        <w:rPr>
          <w:rFonts w:ascii="Arial" w:hAnsi="Arial" w:cs="Arial"/>
          <w:sz w:val="23"/>
          <w:szCs w:val="23"/>
        </w:rPr>
        <w:t xml:space="preserve"> Basics besonders schön auf der Haut zu tragen. Ein florales Spitzenband an allen Teilen verleiht der seidig weichen Modalmischung einen </w:t>
      </w:r>
      <w:r>
        <w:rPr>
          <w:rFonts w:ascii="Arial" w:hAnsi="Arial" w:cs="Arial"/>
          <w:sz w:val="23"/>
          <w:szCs w:val="23"/>
        </w:rPr>
        <w:lastRenderedPageBreak/>
        <w:t xml:space="preserve">eleganten Look. </w:t>
      </w:r>
      <w:r w:rsidRPr="004D59A0">
        <w:rPr>
          <w:rFonts w:ascii="Arial" w:hAnsi="Arial" w:cs="Arial"/>
          <w:sz w:val="23"/>
          <w:szCs w:val="23"/>
        </w:rPr>
        <w:t xml:space="preserve">Bikinislip und </w:t>
      </w:r>
      <w:proofErr w:type="spellStart"/>
      <w:r w:rsidRPr="004D59A0">
        <w:rPr>
          <w:rFonts w:ascii="Arial" w:hAnsi="Arial" w:cs="Arial"/>
          <w:sz w:val="23"/>
          <w:szCs w:val="23"/>
        </w:rPr>
        <w:t>Pant</w:t>
      </w:r>
      <w:proofErr w:type="spellEnd"/>
      <w:r w:rsidRPr="004D59A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bieten einen natürlichen Tragekomfort</w:t>
      </w:r>
      <w:r w:rsidRPr="004D59A0"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d</w:t>
      </w:r>
      <w:r w:rsidRPr="007B3134">
        <w:rPr>
          <w:rFonts w:ascii="Arial" w:hAnsi="Arial" w:cs="Arial"/>
          <w:sz w:val="23"/>
          <w:szCs w:val="23"/>
        </w:rPr>
        <w:t>as Achselhemd eignet sich auch ideal als Top. </w:t>
      </w:r>
      <w:r>
        <w:rPr>
          <w:rFonts w:ascii="Arial" w:hAnsi="Arial" w:cs="Arial"/>
          <w:sz w:val="23"/>
          <w:szCs w:val="23"/>
        </w:rPr>
        <w:t>Alle drei Teile</w:t>
      </w:r>
      <w:r w:rsidRPr="007B3134">
        <w:rPr>
          <w:rFonts w:ascii="Arial" w:hAnsi="Arial" w:cs="Arial"/>
          <w:sz w:val="23"/>
          <w:szCs w:val="23"/>
        </w:rPr>
        <w:t xml:space="preserve"> sind ohne störende Seitennähte verarbeitet. </w:t>
      </w:r>
      <w:r>
        <w:rPr>
          <w:rFonts w:ascii="Arial" w:hAnsi="Arial" w:cs="Arial"/>
          <w:sz w:val="23"/>
          <w:szCs w:val="23"/>
        </w:rPr>
        <w:t xml:space="preserve">Der Schalen BH non </w:t>
      </w:r>
      <w:proofErr w:type="spellStart"/>
      <w:r w:rsidRPr="007B3134">
        <w:rPr>
          <w:rFonts w:ascii="Arial" w:hAnsi="Arial" w:cs="Arial"/>
          <w:sz w:val="23"/>
          <w:szCs w:val="23"/>
        </w:rPr>
        <w:t>wired</w:t>
      </w:r>
      <w:proofErr w:type="spellEnd"/>
      <w:r w:rsidRPr="007B313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formt die</w:t>
      </w:r>
      <w:r w:rsidRPr="007B3134">
        <w:rPr>
          <w:rFonts w:ascii="Arial" w:hAnsi="Arial" w:cs="Arial"/>
          <w:sz w:val="23"/>
          <w:szCs w:val="23"/>
        </w:rPr>
        <w:t xml:space="preserve"> Brust und das ganz ohne Bügel. Ein traumhaft schönes Dekolleté zaubert </w:t>
      </w:r>
      <w:r>
        <w:rPr>
          <w:rFonts w:ascii="Arial" w:hAnsi="Arial" w:cs="Arial"/>
          <w:sz w:val="23"/>
          <w:szCs w:val="23"/>
        </w:rPr>
        <w:t>der Bügel-BH Longline</w:t>
      </w:r>
      <w:r w:rsidRPr="007B3134">
        <w:rPr>
          <w:rFonts w:ascii="Arial" w:hAnsi="Arial" w:cs="Arial"/>
          <w:sz w:val="23"/>
          <w:szCs w:val="23"/>
        </w:rPr>
        <w:t xml:space="preserve">. Alle </w:t>
      </w:r>
      <w:r>
        <w:rPr>
          <w:rFonts w:ascii="Arial" w:hAnsi="Arial" w:cs="Arial"/>
          <w:sz w:val="23"/>
          <w:szCs w:val="23"/>
        </w:rPr>
        <w:t xml:space="preserve">Modelle sind in den drei Farben Lychee, Silbergrau und Weiß lieferbar und können frei </w:t>
      </w:r>
      <w:r w:rsidRPr="007B3134">
        <w:rPr>
          <w:rFonts w:ascii="Arial" w:hAnsi="Arial" w:cs="Arial"/>
          <w:sz w:val="23"/>
          <w:szCs w:val="23"/>
        </w:rPr>
        <w:t xml:space="preserve">mit </w:t>
      </w:r>
      <w:r>
        <w:rPr>
          <w:rFonts w:ascii="Arial" w:hAnsi="Arial" w:cs="Arial"/>
          <w:sz w:val="23"/>
          <w:szCs w:val="23"/>
        </w:rPr>
        <w:t xml:space="preserve">anderen </w:t>
      </w:r>
      <w:r w:rsidRPr="007B3134">
        <w:rPr>
          <w:rFonts w:ascii="Arial" w:hAnsi="Arial" w:cs="Arial"/>
          <w:sz w:val="23"/>
          <w:szCs w:val="23"/>
        </w:rPr>
        <w:t xml:space="preserve">Artikeln aus der Serie Sensuelle kombiniert werden. </w:t>
      </w:r>
    </w:p>
    <w:p w14:paraId="4B9CCD65" w14:textId="77777777" w:rsidR="000E30A9" w:rsidRDefault="000E30A9" w:rsidP="004E111E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AC0161E" w14:textId="68499D9E" w:rsidR="00B43680" w:rsidRPr="00114D61" w:rsidRDefault="00114D61" w:rsidP="00114D61">
      <w:pPr>
        <w:suppressAutoHyphens w:val="0"/>
        <w:spacing w:line="360" w:lineRule="auto"/>
        <w:rPr>
          <w:lang w:eastAsia="de-DE"/>
        </w:rPr>
      </w:pPr>
      <w:r w:rsidRPr="00114D61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 xml:space="preserve">Schnittformen und Größen der neuen Basic Serie Sensuelle </w:t>
      </w:r>
      <w:proofErr w:type="spellStart"/>
      <w:r w:rsidRPr="00114D61"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Lac</w:t>
      </w:r>
      <w:r>
        <w:rPr>
          <w:rFonts w:ascii="Arial" w:hAnsi="Arial" w:cs="Arial"/>
          <w:b/>
          <w:bCs/>
          <w:color w:val="000000"/>
          <w:sz w:val="24"/>
          <w:szCs w:val="24"/>
          <w:lang w:eastAsia="de-DE"/>
        </w:rPr>
        <w:t>e</w:t>
      </w:r>
      <w:proofErr w:type="spellEnd"/>
      <w:r w:rsidR="00B43680" w:rsidRPr="00A25CEB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76C64480" w14:textId="32A1FA89" w:rsidR="00B43680" w:rsidRDefault="00B43680" w:rsidP="00B4368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Schalen BH non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wired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in den Größen </w:t>
      </w:r>
      <w:r w:rsidRPr="004514F9">
        <w:rPr>
          <w:rFonts w:ascii="Arial" w:hAnsi="Arial" w:cs="Arial"/>
          <w:bCs/>
          <w:color w:val="000000"/>
          <w:sz w:val="24"/>
          <w:szCs w:val="24"/>
        </w:rPr>
        <w:t>70 - 80 A, 70 - 85 B und 75 - 85 C</w:t>
      </w:r>
    </w:p>
    <w:p w14:paraId="1EDC9F53" w14:textId="0B152F1E" w:rsidR="00B43680" w:rsidRPr="004514F9" w:rsidRDefault="00B43680" w:rsidP="00B4368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Bügel BH </w:t>
      </w:r>
      <w:r>
        <w:rPr>
          <w:rFonts w:ascii="Arial" w:hAnsi="Arial" w:cs="Arial"/>
          <w:bCs/>
          <w:color w:val="000000"/>
          <w:sz w:val="24"/>
          <w:szCs w:val="24"/>
        </w:rPr>
        <w:t>Longline</w:t>
      </w: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75 - 85 B und C</w:t>
      </w:r>
    </w:p>
    <w:p w14:paraId="6F44DB6E" w14:textId="6961FDA9" w:rsidR="00B43680" w:rsidRPr="004514F9" w:rsidRDefault="00B43680" w:rsidP="00B43680">
      <w:pPr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>Achselhemd</w:t>
      </w:r>
      <w:r w:rsidR="00E777BD">
        <w:rPr>
          <w:rFonts w:ascii="Arial" w:hAnsi="Arial" w:cs="Arial"/>
          <w:bCs/>
          <w:color w:val="000000"/>
          <w:sz w:val="24"/>
          <w:szCs w:val="24"/>
        </w:rPr>
        <w:t xml:space="preserve"> i</w:t>
      </w:r>
      <w:r w:rsidRPr="004514F9">
        <w:rPr>
          <w:rFonts w:ascii="Arial" w:hAnsi="Arial" w:cs="Arial"/>
          <w:bCs/>
          <w:color w:val="000000"/>
          <w:sz w:val="24"/>
          <w:szCs w:val="24"/>
        </w:rPr>
        <w:t>n den Größen 36 – 46</w:t>
      </w:r>
    </w:p>
    <w:p w14:paraId="0422EBE3" w14:textId="0B19C5CF" w:rsidR="00B43680" w:rsidRPr="00B43680" w:rsidRDefault="00B43680" w:rsidP="004E111E">
      <w:pPr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Bikinislip und </w:t>
      </w:r>
      <w:proofErr w:type="spellStart"/>
      <w:r w:rsidRPr="004514F9">
        <w:rPr>
          <w:rFonts w:ascii="Arial" w:hAnsi="Arial" w:cs="Arial"/>
          <w:bCs/>
          <w:color w:val="000000"/>
          <w:sz w:val="24"/>
          <w:szCs w:val="24"/>
        </w:rPr>
        <w:t>Pant</w:t>
      </w:r>
      <w:proofErr w:type="spellEnd"/>
      <w:r w:rsidRPr="004514F9">
        <w:rPr>
          <w:rFonts w:ascii="Arial" w:hAnsi="Arial" w:cs="Arial"/>
          <w:bCs/>
          <w:color w:val="000000"/>
          <w:sz w:val="24"/>
          <w:szCs w:val="24"/>
        </w:rPr>
        <w:t xml:space="preserve"> in den Größen 36 – 46</w:t>
      </w:r>
    </w:p>
    <w:p w14:paraId="26390698" w14:textId="77777777" w:rsidR="004E111E" w:rsidRDefault="004E111E" w:rsidP="004E111E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C4F725F" w14:textId="630D90EF" w:rsidR="004E111E" w:rsidRPr="000E30A9" w:rsidRDefault="004E111E" w:rsidP="000E30A9">
      <w:pPr>
        <w:widowControl w:val="0"/>
        <w:suppressAutoHyphens w:val="0"/>
        <w:autoSpaceDE w:val="0"/>
        <w:autoSpaceDN w:val="0"/>
        <w:adjustRightInd w:val="0"/>
        <w:spacing w:after="240" w:line="400" w:lineRule="atLeas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 xml:space="preserve">Diesen Text finden Sie zum Download unter: </w:t>
      </w:r>
      <w:r>
        <w:rPr>
          <w:rFonts w:ascii="Arial" w:hAnsi="Arial" w:cs="Arial"/>
          <w:sz w:val="23"/>
          <w:szCs w:val="23"/>
        </w:rPr>
        <w:br/>
      </w:r>
      <w:hyperlink r:id="rId8" w:history="1">
        <w:r w:rsidR="00501B3F">
          <w:rPr>
            <w:rStyle w:val="Hyperlink"/>
            <w:rFonts w:ascii="Arial" w:hAnsi="Arial" w:cs="Arial"/>
            <w:sz w:val="24"/>
            <w:szCs w:val="24"/>
          </w:rPr>
          <w:t>http://www.panama-pr.de/download/SPEIDEL-KollektionFS2021-PM.zip</w:t>
        </w:r>
      </w:hyperlink>
    </w:p>
    <w:p w14:paraId="581753C0" w14:textId="77777777" w:rsidR="005178EA" w:rsidRDefault="005178EA" w:rsidP="007F284F">
      <w:pPr>
        <w:rPr>
          <w:rFonts w:ascii="Arial" w:hAnsi="Arial"/>
          <w:b/>
          <w:szCs w:val="24"/>
        </w:rPr>
      </w:pPr>
    </w:p>
    <w:p w14:paraId="70E1769F" w14:textId="77777777" w:rsidR="007275B1" w:rsidRDefault="007275B1" w:rsidP="004D34FA">
      <w:pPr>
        <w:rPr>
          <w:rFonts w:ascii="Arial" w:hAnsi="Arial" w:cs="Arial"/>
          <w:b/>
          <w:bCs/>
        </w:rPr>
      </w:pPr>
    </w:p>
    <w:p w14:paraId="5417128A" w14:textId="77777777" w:rsidR="00501B3F" w:rsidRPr="00B16BE4" w:rsidRDefault="00501B3F" w:rsidP="00501B3F">
      <w:pPr>
        <w:rPr>
          <w:rFonts w:ascii="Arial" w:hAnsi="Arial" w:cs="Arial"/>
          <w:b/>
          <w:bCs/>
        </w:rPr>
      </w:pPr>
      <w:r w:rsidRPr="00B16BE4">
        <w:rPr>
          <w:rFonts w:ascii="Arial" w:hAnsi="Arial" w:cs="Arial"/>
          <w:b/>
          <w:bCs/>
        </w:rPr>
        <w:t>Über die SPEIDEL GmbH:</w:t>
      </w:r>
    </w:p>
    <w:p w14:paraId="142F1BB7" w14:textId="77777777" w:rsidR="00501B3F" w:rsidRPr="00B16BE4" w:rsidRDefault="00501B3F" w:rsidP="00501B3F">
      <w:pPr>
        <w:suppressAutoHyphens w:val="0"/>
        <w:rPr>
          <w:rFonts w:ascii="Arial" w:hAnsi="Arial" w:cs="Arial"/>
        </w:rPr>
      </w:pPr>
      <w:r w:rsidRPr="00B16BE4">
        <w:rPr>
          <w:rFonts w:ascii="Arial" w:hAnsi="Arial" w:cs="Arial"/>
        </w:rPr>
        <w:t xml:space="preserve">„Das Besondere an mir“: Das ist die Philosophie, mit der SPEIDEL erfolgreich ist. </w:t>
      </w:r>
      <w:r>
        <w:rPr>
          <w:rFonts w:ascii="Arial" w:hAnsi="Arial" w:cs="Arial"/>
        </w:rPr>
        <w:t>Die</w:t>
      </w:r>
      <w:r w:rsidRPr="00B16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Marken</w:t>
      </w:r>
      <w:r w:rsidRPr="00B16BE4">
        <w:rPr>
          <w:rFonts w:ascii="Arial" w:hAnsi="Arial" w:cs="Arial"/>
        </w:rPr>
        <w:t xml:space="preserve"> SPEIDEL</w:t>
      </w:r>
      <w:r>
        <w:rPr>
          <w:rFonts w:ascii="Arial" w:hAnsi="Arial" w:cs="Arial"/>
        </w:rPr>
        <w:t>,</w:t>
      </w:r>
      <w:r w:rsidRPr="00B16BE4">
        <w:rPr>
          <w:rFonts w:ascii="Arial" w:hAnsi="Arial" w:cs="Arial"/>
        </w:rPr>
        <w:t xml:space="preserve"> SYLVIA SPEIDEL </w:t>
      </w:r>
      <w:r>
        <w:rPr>
          <w:rFonts w:ascii="Arial" w:hAnsi="Arial" w:cs="Arial"/>
        </w:rPr>
        <w:t xml:space="preserve">und </w:t>
      </w:r>
      <w:proofErr w:type="spellStart"/>
      <w:r>
        <w:rPr>
          <w:rFonts w:ascii="Arial" w:hAnsi="Arial" w:cs="Arial"/>
        </w:rPr>
        <w:t>myCloset</w:t>
      </w:r>
      <w:proofErr w:type="spellEnd"/>
      <w:r w:rsidRPr="00B16BE4">
        <w:rPr>
          <w:rFonts w:ascii="Arial" w:hAnsi="Arial" w:cs="Arial"/>
        </w:rPr>
        <w:t xml:space="preserve"> biete</w:t>
      </w:r>
      <w:r>
        <w:rPr>
          <w:rFonts w:ascii="Arial" w:hAnsi="Arial" w:cs="Arial"/>
        </w:rPr>
        <w:t>n</w:t>
      </w:r>
      <w:r w:rsidRPr="00B16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Wäsche, die </w:t>
      </w:r>
      <w:r w:rsidRPr="00B16BE4">
        <w:rPr>
          <w:rFonts w:ascii="Arial" w:hAnsi="Arial" w:cs="Arial"/>
        </w:rPr>
        <w:t xml:space="preserve">Frauen </w:t>
      </w:r>
      <w:r>
        <w:rPr>
          <w:rFonts w:ascii="Arial" w:hAnsi="Arial" w:cs="Arial"/>
        </w:rPr>
        <w:t>nicht verändern will, sondern sie darin bestätigt sie selbst zu sein</w:t>
      </w:r>
      <w:r w:rsidRPr="00B16BE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Alissa</w:t>
      </w:r>
      <w:r w:rsidRPr="00B16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Speidel und ihr Design-Team bestimmen den SPEIDEL-Look. </w:t>
      </w:r>
      <w:proofErr w:type="spellStart"/>
      <w:r>
        <w:rPr>
          <w:rFonts w:ascii="Arial" w:hAnsi="Arial" w:cs="Arial"/>
        </w:rPr>
        <w:t>Swenja</w:t>
      </w:r>
      <w:proofErr w:type="spellEnd"/>
      <w:r>
        <w:rPr>
          <w:rFonts w:ascii="Arial" w:hAnsi="Arial" w:cs="Arial"/>
        </w:rPr>
        <w:t xml:space="preserve"> Speidel und Gründertochter Gisela Geißler verantworten das Marketing. </w:t>
      </w:r>
      <w:r w:rsidRPr="00B16BE4">
        <w:rPr>
          <w:rFonts w:ascii="Arial" w:hAnsi="Arial" w:cs="Arial"/>
        </w:rPr>
        <w:t>Günter Speidel</w:t>
      </w:r>
      <w:r>
        <w:rPr>
          <w:rFonts w:ascii="Arial" w:hAnsi="Arial" w:cs="Arial"/>
        </w:rPr>
        <w:t xml:space="preserve"> führt das Unternehmen als g</w:t>
      </w:r>
      <w:r w:rsidRPr="00B16BE4">
        <w:rPr>
          <w:rFonts w:ascii="Arial" w:hAnsi="Arial" w:cs="Arial"/>
        </w:rPr>
        <w:t>eschäftsführender Gesellschafter</w:t>
      </w:r>
      <w:r>
        <w:rPr>
          <w:rFonts w:ascii="Arial" w:hAnsi="Arial" w:cs="Arial"/>
        </w:rPr>
        <w:t xml:space="preserve"> gemeinsam mit Gerhard </w:t>
      </w:r>
      <w:proofErr w:type="spellStart"/>
      <w:r>
        <w:rPr>
          <w:rFonts w:ascii="Arial" w:hAnsi="Arial" w:cs="Arial"/>
        </w:rPr>
        <w:t>Alliger</w:t>
      </w:r>
      <w:proofErr w:type="spellEnd"/>
      <w:r>
        <w:rPr>
          <w:rFonts w:ascii="Arial" w:hAnsi="Arial" w:cs="Arial"/>
        </w:rPr>
        <w:t xml:space="preserve"> (GF) und Engelbert Noll (CFO)</w:t>
      </w:r>
      <w:r w:rsidRPr="00B16BE4">
        <w:rPr>
          <w:rFonts w:ascii="Arial" w:hAnsi="Arial" w:cs="Arial"/>
        </w:rPr>
        <w:t xml:space="preserve">. Gegründet wurde SPEIDEL von Rosa und Hans Speidel 1952 in </w:t>
      </w:r>
      <w:proofErr w:type="spellStart"/>
      <w:r w:rsidRPr="00B16BE4">
        <w:rPr>
          <w:rFonts w:ascii="Arial" w:hAnsi="Arial" w:cs="Arial"/>
        </w:rPr>
        <w:t>Bodelshausen</w:t>
      </w:r>
      <w:proofErr w:type="spellEnd"/>
      <w:r w:rsidRPr="00B16BE4">
        <w:rPr>
          <w:rFonts w:ascii="Arial" w:hAnsi="Arial" w:cs="Arial"/>
        </w:rPr>
        <w:t xml:space="preserve"> (Baden-Württemberg). Dort befindet sich </w:t>
      </w:r>
      <w:r>
        <w:rPr>
          <w:rFonts w:ascii="Arial" w:hAnsi="Arial" w:cs="Arial"/>
        </w:rPr>
        <w:t xml:space="preserve">noch </w:t>
      </w:r>
      <w:r w:rsidRPr="00B16BE4">
        <w:rPr>
          <w:rFonts w:ascii="Arial" w:hAnsi="Arial" w:cs="Arial"/>
        </w:rPr>
        <w:t xml:space="preserve">heute der Hauptsitz des Unternehmens. </w:t>
      </w:r>
      <w:r>
        <w:rPr>
          <w:rFonts w:ascii="Arial" w:hAnsi="Arial" w:cs="Arial"/>
        </w:rPr>
        <w:t>R</w:t>
      </w:r>
      <w:r w:rsidRPr="00B16BE4">
        <w:rPr>
          <w:rFonts w:ascii="Arial" w:hAnsi="Arial" w:cs="Arial"/>
        </w:rPr>
        <w:t xml:space="preserve">und 200 Mitarbeiter </w:t>
      </w:r>
      <w:r>
        <w:rPr>
          <w:rFonts w:ascii="Arial" w:hAnsi="Arial" w:cs="Arial"/>
        </w:rPr>
        <w:t xml:space="preserve">arbeiten hier in der Verwaltung, Logistik, </w:t>
      </w:r>
      <w:r w:rsidRPr="00B16BE4">
        <w:rPr>
          <w:rFonts w:ascii="Arial" w:hAnsi="Arial" w:cs="Arial"/>
        </w:rPr>
        <w:t xml:space="preserve">Strickerei, </w:t>
      </w:r>
      <w:proofErr w:type="spellStart"/>
      <w:r w:rsidRPr="00B16BE4">
        <w:rPr>
          <w:rFonts w:ascii="Arial" w:hAnsi="Arial" w:cs="Arial"/>
        </w:rPr>
        <w:t>Zuschneiderei</w:t>
      </w:r>
      <w:proofErr w:type="spellEnd"/>
      <w:r w:rsidRPr="00B16BE4">
        <w:rPr>
          <w:rFonts w:ascii="Arial" w:hAnsi="Arial" w:cs="Arial"/>
        </w:rPr>
        <w:t xml:space="preserve"> und im Musteratelier. Alle Stoffe werden nach OEKO TEX</w:t>
      </w:r>
      <w:r w:rsidRPr="000E67CA">
        <w:rPr>
          <w:rFonts w:ascii="Arial" w:hAnsi="Arial" w:cs="Arial"/>
        </w:rPr>
        <w:t xml:space="preserve"> ®</w:t>
      </w:r>
      <w:r w:rsidRPr="00B16BE4">
        <w:rPr>
          <w:rFonts w:ascii="Arial" w:hAnsi="Arial" w:cs="Arial"/>
        </w:rPr>
        <w:t>-Standard 100 in Deutschland hergestellt. Konfektioniert werden die SPEIDEL Wäscheteile in den zwei unternehmenseigenen Betrieben in Ungarn und Rumänien</w:t>
      </w:r>
      <w:r>
        <w:rPr>
          <w:rFonts w:ascii="Arial" w:hAnsi="Arial" w:cs="Arial"/>
        </w:rPr>
        <w:t>. Das Unternehmen</w:t>
      </w:r>
      <w:r w:rsidRPr="00B16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beschäftigt hier </w:t>
      </w:r>
      <w:r w:rsidRPr="00B16BE4">
        <w:rPr>
          <w:rFonts w:ascii="Arial" w:hAnsi="Arial" w:cs="Arial"/>
        </w:rPr>
        <w:t>weitere 500 Personen</w:t>
      </w:r>
      <w:r>
        <w:rPr>
          <w:rFonts w:ascii="Arial" w:hAnsi="Arial" w:cs="Arial"/>
        </w:rPr>
        <w:t xml:space="preserve"> – </w:t>
      </w:r>
      <w:r w:rsidRPr="00B16BE4">
        <w:rPr>
          <w:rFonts w:ascii="Arial" w:hAnsi="Arial" w:cs="Arial"/>
        </w:rPr>
        <w:t xml:space="preserve">getreu der Devise: Quality </w:t>
      </w:r>
      <w:proofErr w:type="spellStart"/>
      <w:r w:rsidRPr="00B16BE4">
        <w:rPr>
          <w:rFonts w:ascii="Arial" w:hAnsi="Arial" w:cs="Arial"/>
        </w:rPr>
        <w:t>made</w:t>
      </w:r>
      <w:proofErr w:type="spellEnd"/>
      <w:r w:rsidRPr="00B16BE4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>Europe.</w:t>
      </w:r>
      <w:r w:rsidRPr="00B16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B16BE4">
        <w:rPr>
          <w:rFonts w:ascii="Arial" w:hAnsi="Arial" w:cs="Arial"/>
        </w:rPr>
        <w:t xml:space="preserve">ls BSCI-Mitglied </w:t>
      </w:r>
      <w:r>
        <w:rPr>
          <w:rFonts w:ascii="Arial" w:hAnsi="Arial" w:cs="Arial"/>
        </w:rPr>
        <w:t xml:space="preserve">setzt SPEIDEL dabei </w:t>
      </w:r>
      <w:r w:rsidRPr="00B16BE4">
        <w:rPr>
          <w:rFonts w:ascii="Arial" w:hAnsi="Arial" w:cs="Arial"/>
        </w:rPr>
        <w:t xml:space="preserve">nicht nur auf faire Arbeitsbedingungen, sondern auch auf nachhaltige Rohstoffe wie Bio-Cotton, Bambus oder </w:t>
      </w:r>
      <w:proofErr w:type="spellStart"/>
      <w:r w:rsidRPr="00B16BE4">
        <w:rPr>
          <w:rFonts w:ascii="Arial" w:hAnsi="Arial" w:cs="Arial"/>
        </w:rPr>
        <w:t>SeaCell</w:t>
      </w:r>
      <w:proofErr w:type="spellEnd"/>
      <w:r w:rsidRPr="00B16BE4">
        <w:rPr>
          <w:rFonts w:ascii="Arial" w:hAnsi="Arial" w:cs="Arial"/>
        </w:rPr>
        <w:t>. So entsteht jeden Tag Qualität zum Wohlfühlen.</w:t>
      </w:r>
    </w:p>
    <w:p w14:paraId="6E46FE50" w14:textId="77777777" w:rsidR="00501B3F" w:rsidRDefault="00501B3F" w:rsidP="00501B3F">
      <w:pPr>
        <w:rPr>
          <w:rFonts w:ascii="Arial" w:hAnsi="Arial"/>
          <w:b/>
          <w:szCs w:val="24"/>
        </w:rPr>
      </w:pPr>
      <w:hyperlink r:id="rId9" w:tgtFrame="_blank" w:history="1">
        <w:r w:rsidRPr="00B16BE4">
          <w:rPr>
            <w:rStyle w:val="Hyperlink"/>
            <w:rFonts w:ascii="Arial" w:hAnsi="Arial" w:cs="Arial"/>
          </w:rPr>
          <w:t>http://www.speidel-lingerie.de</w:t>
        </w:r>
      </w:hyperlink>
    </w:p>
    <w:p w14:paraId="3497442A" w14:textId="77777777" w:rsidR="00501B3F" w:rsidRPr="00CD6693" w:rsidRDefault="00501B3F" w:rsidP="00501B3F">
      <w:pPr>
        <w:rPr>
          <w:szCs w:val="24"/>
        </w:rPr>
      </w:pPr>
    </w:p>
    <w:p w14:paraId="2A1ED7E6" w14:textId="77777777" w:rsidR="00501B3F" w:rsidRPr="00F33127" w:rsidRDefault="00501B3F" w:rsidP="00501B3F">
      <w:pPr>
        <w:rPr>
          <w:rFonts w:ascii="Arial" w:hAnsi="Arial" w:cs="Arial"/>
          <w:b/>
          <w:szCs w:val="24"/>
        </w:rPr>
      </w:pPr>
      <w:r w:rsidRPr="00F33127">
        <w:rPr>
          <w:rFonts w:ascii="Arial" w:hAnsi="Arial" w:cs="Arial"/>
          <w:b/>
          <w:szCs w:val="24"/>
        </w:rPr>
        <w:t>Pressekontakt:</w:t>
      </w:r>
    </w:p>
    <w:p w14:paraId="7C4D67D2" w14:textId="77777777" w:rsidR="00501B3F" w:rsidRPr="00F33127" w:rsidRDefault="00501B3F" w:rsidP="00501B3F">
      <w:pPr>
        <w:rPr>
          <w:rFonts w:ascii="Arial" w:hAnsi="Arial" w:cs="Arial"/>
          <w:szCs w:val="24"/>
        </w:rPr>
      </w:pPr>
      <w:r w:rsidRPr="00F33127">
        <w:rPr>
          <w:rFonts w:ascii="Arial" w:hAnsi="Arial" w:cs="Arial"/>
          <w:szCs w:val="24"/>
        </w:rPr>
        <w:t>Panama PR GmbH</w:t>
      </w:r>
      <w:r w:rsidRPr="00F33127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Ann Katrin Fritz</w:t>
      </w:r>
    </w:p>
    <w:p w14:paraId="4094D841" w14:textId="77777777" w:rsidR="00501B3F" w:rsidRPr="00F33127" w:rsidRDefault="00501B3F" w:rsidP="00501B3F">
      <w:pPr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Gerokstraße</w:t>
      </w:r>
      <w:proofErr w:type="spellEnd"/>
      <w:r>
        <w:rPr>
          <w:rFonts w:ascii="Arial" w:hAnsi="Arial" w:cs="Arial"/>
          <w:szCs w:val="24"/>
        </w:rPr>
        <w:t xml:space="preserve"> 4</w:t>
      </w:r>
    </w:p>
    <w:p w14:paraId="2938FDEC" w14:textId="77777777" w:rsidR="00501B3F" w:rsidRPr="00F33127" w:rsidRDefault="00501B3F" w:rsidP="00501B3F">
      <w:pPr>
        <w:rPr>
          <w:rFonts w:ascii="Arial" w:hAnsi="Arial" w:cs="Arial"/>
          <w:szCs w:val="24"/>
        </w:rPr>
      </w:pPr>
      <w:r w:rsidRPr="00F33127">
        <w:rPr>
          <w:rFonts w:ascii="Arial" w:hAnsi="Arial" w:cs="Arial"/>
          <w:szCs w:val="24"/>
        </w:rPr>
        <w:t>7018</w:t>
      </w:r>
      <w:r>
        <w:rPr>
          <w:rFonts w:ascii="Arial" w:hAnsi="Arial" w:cs="Arial"/>
          <w:szCs w:val="24"/>
        </w:rPr>
        <w:t>8</w:t>
      </w:r>
      <w:r w:rsidRPr="00F33127">
        <w:rPr>
          <w:rFonts w:ascii="Arial" w:hAnsi="Arial" w:cs="Arial"/>
          <w:szCs w:val="24"/>
        </w:rPr>
        <w:t xml:space="preserve"> Stuttgart</w:t>
      </w:r>
    </w:p>
    <w:p w14:paraId="0A720514" w14:textId="77777777" w:rsidR="00501B3F" w:rsidRPr="00F33127" w:rsidRDefault="00501B3F" w:rsidP="00501B3F">
      <w:pPr>
        <w:rPr>
          <w:rFonts w:ascii="Arial" w:hAnsi="Arial" w:cs="Arial"/>
          <w:szCs w:val="24"/>
        </w:rPr>
      </w:pPr>
      <w:hyperlink r:id="rId10" w:history="1">
        <w:r>
          <w:rPr>
            <w:rStyle w:val="Hyperlink"/>
            <w:rFonts w:ascii="Arial" w:hAnsi="Arial" w:cs="Arial"/>
            <w:szCs w:val="24"/>
          </w:rPr>
          <w:t>speidel@panama-pr.de</w:t>
        </w:r>
      </w:hyperlink>
      <w:r>
        <w:rPr>
          <w:rFonts w:ascii="Arial" w:hAnsi="Arial" w:cs="Arial"/>
          <w:szCs w:val="24"/>
        </w:rPr>
        <w:t xml:space="preserve"> </w:t>
      </w:r>
    </w:p>
    <w:p w14:paraId="01EC74D4" w14:textId="35E74B4A" w:rsidR="00A35C0E" w:rsidRPr="00A35C0E" w:rsidRDefault="00501B3F" w:rsidP="00501B3F">
      <w:pPr>
        <w:rPr>
          <w:rFonts w:ascii="Arial" w:hAnsi="Arial" w:cs="Arial"/>
          <w:szCs w:val="24"/>
        </w:rPr>
      </w:pPr>
      <w:r w:rsidRPr="00F33127">
        <w:rPr>
          <w:rFonts w:ascii="Arial" w:hAnsi="Arial" w:cs="Arial"/>
          <w:szCs w:val="24"/>
        </w:rPr>
        <w:t>0711 6647597-1</w:t>
      </w:r>
      <w:r>
        <w:rPr>
          <w:rFonts w:ascii="Arial" w:hAnsi="Arial" w:cs="Arial"/>
          <w:szCs w:val="24"/>
        </w:rPr>
        <w:t>2</w:t>
      </w:r>
    </w:p>
    <w:sectPr w:rsidR="00A35C0E" w:rsidRPr="00A35C0E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88D1A" w14:textId="77777777" w:rsidR="00A53409" w:rsidRDefault="00A53409">
      <w:r>
        <w:separator/>
      </w:r>
    </w:p>
  </w:endnote>
  <w:endnote w:type="continuationSeparator" w:id="0">
    <w:p w14:paraId="1273A34E" w14:textId="77777777" w:rsidR="00A53409" w:rsidRDefault="00A53409">
      <w:r>
        <w:continuationSeparator/>
      </w:r>
    </w:p>
  </w:endnote>
  <w:endnote w:type="continuationNotice" w:id="1">
    <w:p w14:paraId="0AB690EB" w14:textId="77777777" w:rsidR="00A53409" w:rsidRDefault="00A53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altName w:val="Times Roman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morant-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D8F96" w14:textId="77777777" w:rsidR="00062BA4" w:rsidRDefault="00062BA4" w:rsidP="009024E4">
    <w:pPr>
      <w:pStyle w:val="Fuzeile"/>
      <w:jc w:val="center"/>
      <w:rPr>
        <w:rFonts w:ascii="Arial" w:hAnsi="Arial"/>
        <w:sz w:val="22"/>
        <w:szCs w:val="24"/>
      </w:rPr>
    </w:pPr>
  </w:p>
  <w:p w14:paraId="485CE659" w14:textId="6460FA42" w:rsidR="002E2FC9" w:rsidRPr="00A52505" w:rsidRDefault="002E2FC9" w:rsidP="009024E4">
    <w:pPr>
      <w:pStyle w:val="Fuzeile"/>
      <w:jc w:val="center"/>
      <w:rPr>
        <w:rFonts w:ascii="Arial" w:hAnsi="Arial"/>
        <w:sz w:val="22"/>
      </w:rPr>
    </w:pPr>
    <w:r w:rsidRPr="00A52505">
      <w:rPr>
        <w:rFonts w:ascii="Arial" w:hAnsi="Arial"/>
        <w:sz w:val="22"/>
        <w:szCs w:val="24"/>
      </w:rPr>
      <w:t xml:space="preserve">Seite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E4500C">
      <w:rPr>
        <w:rFonts w:ascii="Arial" w:hAnsi="Arial"/>
        <w:noProof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 w:rsidRPr="00A52505">
      <w:rPr>
        <w:rFonts w:ascii="Arial" w:hAnsi="Arial"/>
        <w:sz w:val="22"/>
        <w:szCs w:val="24"/>
      </w:rPr>
      <w:t xml:space="preserve"> von </w:t>
    </w:r>
    <w:r>
      <w:rPr>
        <w:rFonts w:ascii="Arial" w:hAnsi="Arial"/>
        <w:sz w:val="22"/>
        <w:szCs w:val="24"/>
      </w:rPr>
      <w:t>4</w:t>
    </w:r>
  </w:p>
  <w:p w14:paraId="2EFDAD17" w14:textId="77777777" w:rsidR="002E2FC9" w:rsidRDefault="002E2F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0CE07" w14:textId="77777777" w:rsidR="00A53409" w:rsidRDefault="00A53409">
      <w:r>
        <w:separator/>
      </w:r>
    </w:p>
  </w:footnote>
  <w:footnote w:type="continuationSeparator" w:id="0">
    <w:p w14:paraId="184AE11F" w14:textId="77777777" w:rsidR="00A53409" w:rsidRDefault="00A53409">
      <w:r>
        <w:continuationSeparator/>
      </w:r>
    </w:p>
  </w:footnote>
  <w:footnote w:type="continuationNotice" w:id="1">
    <w:p w14:paraId="3FE908C0" w14:textId="77777777" w:rsidR="00A53409" w:rsidRDefault="00A534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AFEF" w14:textId="77777777" w:rsidR="002E2FC9" w:rsidRDefault="002E2FC9" w:rsidP="009024E4">
    <w:pPr>
      <w:pStyle w:val="Kopfzeile"/>
    </w:pPr>
    <w:r>
      <w:tab/>
    </w:r>
    <w:r>
      <w:tab/>
    </w:r>
    <w:r>
      <w:rPr>
        <w:noProof/>
        <w:lang w:val="de-DE" w:eastAsia="de-DE"/>
      </w:rPr>
      <w:drawing>
        <wp:inline distT="0" distB="0" distL="0" distR="0" wp14:anchorId="5C00E43A" wp14:editId="2940747E">
          <wp:extent cx="1788160" cy="436880"/>
          <wp:effectExtent l="0" t="0" r="0" b="0"/>
          <wp:docPr id="1" name="Bild 1" descr="RZ_Speidel_100K-Pink_ohne_Cla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Z_Speidel_100K-Pink_ohne_Clai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16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D648D" w14:textId="77777777" w:rsidR="002E2FC9" w:rsidRPr="00C1496D" w:rsidRDefault="002E2FC9" w:rsidP="009024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6A31F5"/>
    <w:multiLevelType w:val="hybridMultilevel"/>
    <w:tmpl w:val="6FEE8DB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C3B"/>
    <w:rsid w:val="000036FE"/>
    <w:rsid w:val="00003EA6"/>
    <w:rsid w:val="000073A2"/>
    <w:rsid w:val="000073CA"/>
    <w:rsid w:val="00012514"/>
    <w:rsid w:val="000144BE"/>
    <w:rsid w:val="00014947"/>
    <w:rsid w:val="00016806"/>
    <w:rsid w:val="00016C5A"/>
    <w:rsid w:val="0001724F"/>
    <w:rsid w:val="00020862"/>
    <w:rsid w:val="00020B99"/>
    <w:rsid w:val="00022351"/>
    <w:rsid w:val="00023F9B"/>
    <w:rsid w:val="00025C15"/>
    <w:rsid w:val="00026E6D"/>
    <w:rsid w:val="00033CE3"/>
    <w:rsid w:val="00034CF1"/>
    <w:rsid w:val="000358B2"/>
    <w:rsid w:val="0003604C"/>
    <w:rsid w:val="00044C7B"/>
    <w:rsid w:val="000472A4"/>
    <w:rsid w:val="00047366"/>
    <w:rsid w:val="00051195"/>
    <w:rsid w:val="00062BA4"/>
    <w:rsid w:val="00066365"/>
    <w:rsid w:val="00067AFB"/>
    <w:rsid w:val="00071B04"/>
    <w:rsid w:val="00073CA6"/>
    <w:rsid w:val="00073FCB"/>
    <w:rsid w:val="00075435"/>
    <w:rsid w:val="00082C1D"/>
    <w:rsid w:val="00083DE9"/>
    <w:rsid w:val="00087D25"/>
    <w:rsid w:val="00091A20"/>
    <w:rsid w:val="0009282C"/>
    <w:rsid w:val="00093792"/>
    <w:rsid w:val="00097A2C"/>
    <w:rsid w:val="000A050A"/>
    <w:rsid w:val="000A163A"/>
    <w:rsid w:val="000A4F69"/>
    <w:rsid w:val="000A50CD"/>
    <w:rsid w:val="000B16F2"/>
    <w:rsid w:val="000B1BEE"/>
    <w:rsid w:val="000B7749"/>
    <w:rsid w:val="000C4F6D"/>
    <w:rsid w:val="000C731B"/>
    <w:rsid w:val="000D02C5"/>
    <w:rsid w:val="000D1DAF"/>
    <w:rsid w:val="000D24AB"/>
    <w:rsid w:val="000D309A"/>
    <w:rsid w:val="000D3E74"/>
    <w:rsid w:val="000D4852"/>
    <w:rsid w:val="000D542A"/>
    <w:rsid w:val="000E133F"/>
    <w:rsid w:val="000E30A9"/>
    <w:rsid w:val="000E7CFF"/>
    <w:rsid w:val="000F20E6"/>
    <w:rsid w:val="000F26CA"/>
    <w:rsid w:val="000F283E"/>
    <w:rsid w:val="000F384B"/>
    <w:rsid w:val="000F3BB2"/>
    <w:rsid w:val="00101F97"/>
    <w:rsid w:val="001021C2"/>
    <w:rsid w:val="00102CF6"/>
    <w:rsid w:val="00104B76"/>
    <w:rsid w:val="00105DCD"/>
    <w:rsid w:val="00111627"/>
    <w:rsid w:val="001133D7"/>
    <w:rsid w:val="00113421"/>
    <w:rsid w:val="00114D61"/>
    <w:rsid w:val="0011525B"/>
    <w:rsid w:val="001160F6"/>
    <w:rsid w:val="00117834"/>
    <w:rsid w:val="00122BB1"/>
    <w:rsid w:val="00126310"/>
    <w:rsid w:val="00127D57"/>
    <w:rsid w:val="00127EAA"/>
    <w:rsid w:val="00132E12"/>
    <w:rsid w:val="00133CCF"/>
    <w:rsid w:val="00134392"/>
    <w:rsid w:val="0014150F"/>
    <w:rsid w:val="00142368"/>
    <w:rsid w:val="0014770A"/>
    <w:rsid w:val="00147D7C"/>
    <w:rsid w:val="00157FDF"/>
    <w:rsid w:val="0016177F"/>
    <w:rsid w:val="001617AE"/>
    <w:rsid w:val="00164868"/>
    <w:rsid w:val="00164B4B"/>
    <w:rsid w:val="00166C9E"/>
    <w:rsid w:val="0016716A"/>
    <w:rsid w:val="00171319"/>
    <w:rsid w:val="00177436"/>
    <w:rsid w:val="00180F32"/>
    <w:rsid w:val="001832DA"/>
    <w:rsid w:val="001836B3"/>
    <w:rsid w:val="00183DC7"/>
    <w:rsid w:val="001849A0"/>
    <w:rsid w:val="00187D8B"/>
    <w:rsid w:val="0019035E"/>
    <w:rsid w:val="00191389"/>
    <w:rsid w:val="001933B3"/>
    <w:rsid w:val="00195D5E"/>
    <w:rsid w:val="001966A9"/>
    <w:rsid w:val="001A124B"/>
    <w:rsid w:val="001A3D6E"/>
    <w:rsid w:val="001B1BAA"/>
    <w:rsid w:val="001B68BE"/>
    <w:rsid w:val="001C0E41"/>
    <w:rsid w:val="001C49B8"/>
    <w:rsid w:val="001C4E75"/>
    <w:rsid w:val="001C6EE0"/>
    <w:rsid w:val="001E3356"/>
    <w:rsid w:val="001E42DB"/>
    <w:rsid w:val="001E6159"/>
    <w:rsid w:val="001E73E2"/>
    <w:rsid w:val="001F36AB"/>
    <w:rsid w:val="001F4CB0"/>
    <w:rsid w:val="001F671C"/>
    <w:rsid w:val="001F6F97"/>
    <w:rsid w:val="00204451"/>
    <w:rsid w:val="00204866"/>
    <w:rsid w:val="00204CCF"/>
    <w:rsid w:val="00205BEE"/>
    <w:rsid w:val="00205DFF"/>
    <w:rsid w:val="00206A54"/>
    <w:rsid w:val="002106EE"/>
    <w:rsid w:val="002117A3"/>
    <w:rsid w:val="0021197E"/>
    <w:rsid w:val="0021300D"/>
    <w:rsid w:val="002171CC"/>
    <w:rsid w:val="002245D6"/>
    <w:rsid w:val="0022552B"/>
    <w:rsid w:val="00227C4C"/>
    <w:rsid w:val="00230644"/>
    <w:rsid w:val="0023529E"/>
    <w:rsid w:val="00235BE8"/>
    <w:rsid w:val="00240A7F"/>
    <w:rsid w:val="00241AA7"/>
    <w:rsid w:val="002427ED"/>
    <w:rsid w:val="00245EE9"/>
    <w:rsid w:val="00253DF6"/>
    <w:rsid w:val="002575C7"/>
    <w:rsid w:val="00264A98"/>
    <w:rsid w:val="0026547E"/>
    <w:rsid w:val="00267237"/>
    <w:rsid w:val="002715DC"/>
    <w:rsid w:val="002727EA"/>
    <w:rsid w:val="00281519"/>
    <w:rsid w:val="00281CAB"/>
    <w:rsid w:val="0028249E"/>
    <w:rsid w:val="002906A4"/>
    <w:rsid w:val="00292F76"/>
    <w:rsid w:val="00293C3B"/>
    <w:rsid w:val="00295B37"/>
    <w:rsid w:val="00297693"/>
    <w:rsid w:val="002A0520"/>
    <w:rsid w:val="002A0C46"/>
    <w:rsid w:val="002A10D5"/>
    <w:rsid w:val="002A49ED"/>
    <w:rsid w:val="002A7942"/>
    <w:rsid w:val="002B038C"/>
    <w:rsid w:val="002B0C1F"/>
    <w:rsid w:val="002B232D"/>
    <w:rsid w:val="002B4913"/>
    <w:rsid w:val="002B5B8F"/>
    <w:rsid w:val="002C2518"/>
    <w:rsid w:val="002C315F"/>
    <w:rsid w:val="002C68A7"/>
    <w:rsid w:val="002D0703"/>
    <w:rsid w:val="002D1B26"/>
    <w:rsid w:val="002D4A1F"/>
    <w:rsid w:val="002D763C"/>
    <w:rsid w:val="002E1AF4"/>
    <w:rsid w:val="002E2FC9"/>
    <w:rsid w:val="002E30EC"/>
    <w:rsid w:val="002E3EE3"/>
    <w:rsid w:val="002E4063"/>
    <w:rsid w:val="002E6D95"/>
    <w:rsid w:val="002F0B4D"/>
    <w:rsid w:val="002F247E"/>
    <w:rsid w:val="002F7E69"/>
    <w:rsid w:val="00301C91"/>
    <w:rsid w:val="003067DB"/>
    <w:rsid w:val="00306C95"/>
    <w:rsid w:val="0030766C"/>
    <w:rsid w:val="0031571F"/>
    <w:rsid w:val="0031621B"/>
    <w:rsid w:val="0031664A"/>
    <w:rsid w:val="00316DAC"/>
    <w:rsid w:val="003222CC"/>
    <w:rsid w:val="00327FF2"/>
    <w:rsid w:val="00330B8B"/>
    <w:rsid w:val="00342A88"/>
    <w:rsid w:val="00343436"/>
    <w:rsid w:val="003439E7"/>
    <w:rsid w:val="00345551"/>
    <w:rsid w:val="00345898"/>
    <w:rsid w:val="00346DDC"/>
    <w:rsid w:val="00347579"/>
    <w:rsid w:val="00352049"/>
    <w:rsid w:val="00352B5F"/>
    <w:rsid w:val="00354BBE"/>
    <w:rsid w:val="00360CB3"/>
    <w:rsid w:val="00360EC4"/>
    <w:rsid w:val="0036299C"/>
    <w:rsid w:val="0036408C"/>
    <w:rsid w:val="0036648B"/>
    <w:rsid w:val="00366749"/>
    <w:rsid w:val="00367E13"/>
    <w:rsid w:val="00370EBF"/>
    <w:rsid w:val="0037514F"/>
    <w:rsid w:val="00376BC8"/>
    <w:rsid w:val="00377FEC"/>
    <w:rsid w:val="00380ACA"/>
    <w:rsid w:val="00383946"/>
    <w:rsid w:val="00385C61"/>
    <w:rsid w:val="003915AA"/>
    <w:rsid w:val="0039283C"/>
    <w:rsid w:val="00395724"/>
    <w:rsid w:val="00396DF6"/>
    <w:rsid w:val="003A32B6"/>
    <w:rsid w:val="003A39B7"/>
    <w:rsid w:val="003B5780"/>
    <w:rsid w:val="003C0866"/>
    <w:rsid w:val="003C2BC6"/>
    <w:rsid w:val="003C5118"/>
    <w:rsid w:val="003C557C"/>
    <w:rsid w:val="003D111A"/>
    <w:rsid w:val="003D3406"/>
    <w:rsid w:val="003E73AC"/>
    <w:rsid w:val="003F11CF"/>
    <w:rsid w:val="003F30F6"/>
    <w:rsid w:val="003F5C9D"/>
    <w:rsid w:val="004001A1"/>
    <w:rsid w:val="00407094"/>
    <w:rsid w:val="004075B1"/>
    <w:rsid w:val="0040793B"/>
    <w:rsid w:val="00407A20"/>
    <w:rsid w:val="004116F5"/>
    <w:rsid w:val="00412AEA"/>
    <w:rsid w:val="004130D6"/>
    <w:rsid w:val="00415226"/>
    <w:rsid w:val="00415EA3"/>
    <w:rsid w:val="00416EB6"/>
    <w:rsid w:val="004170D2"/>
    <w:rsid w:val="00417A41"/>
    <w:rsid w:val="00422082"/>
    <w:rsid w:val="00424780"/>
    <w:rsid w:val="00425552"/>
    <w:rsid w:val="00426C3B"/>
    <w:rsid w:val="0042720D"/>
    <w:rsid w:val="00430FA7"/>
    <w:rsid w:val="00434BFB"/>
    <w:rsid w:val="004469C2"/>
    <w:rsid w:val="004478F2"/>
    <w:rsid w:val="00447D0C"/>
    <w:rsid w:val="00455435"/>
    <w:rsid w:val="00461C56"/>
    <w:rsid w:val="004672F3"/>
    <w:rsid w:val="00470720"/>
    <w:rsid w:val="0047105F"/>
    <w:rsid w:val="00473B36"/>
    <w:rsid w:val="0047762B"/>
    <w:rsid w:val="0047796D"/>
    <w:rsid w:val="00482004"/>
    <w:rsid w:val="0048225F"/>
    <w:rsid w:val="004842C2"/>
    <w:rsid w:val="004868FE"/>
    <w:rsid w:val="00486DFD"/>
    <w:rsid w:val="004909BA"/>
    <w:rsid w:val="00491C4B"/>
    <w:rsid w:val="00493379"/>
    <w:rsid w:val="004936EE"/>
    <w:rsid w:val="00495000"/>
    <w:rsid w:val="00495A1D"/>
    <w:rsid w:val="0049711D"/>
    <w:rsid w:val="004A084E"/>
    <w:rsid w:val="004A129F"/>
    <w:rsid w:val="004A1C79"/>
    <w:rsid w:val="004A26CE"/>
    <w:rsid w:val="004A6B81"/>
    <w:rsid w:val="004A7B6D"/>
    <w:rsid w:val="004B0898"/>
    <w:rsid w:val="004B20D8"/>
    <w:rsid w:val="004B4CE1"/>
    <w:rsid w:val="004B5BB6"/>
    <w:rsid w:val="004B5F08"/>
    <w:rsid w:val="004B7F72"/>
    <w:rsid w:val="004C1EBF"/>
    <w:rsid w:val="004C439A"/>
    <w:rsid w:val="004C43AD"/>
    <w:rsid w:val="004C4CEC"/>
    <w:rsid w:val="004D34FA"/>
    <w:rsid w:val="004D53B8"/>
    <w:rsid w:val="004D65F0"/>
    <w:rsid w:val="004D6CCD"/>
    <w:rsid w:val="004D7CAD"/>
    <w:rsid w:val="004D7CC0"/>
    <w:rsid w:val="004E111E"/>
    <w:rsid w:val="004E20EA"/>
    <w:rsid w:val="004E21BD"/>
    <w:rsid w:val="004E40D4"/>
    <w:rsid w:val="004E539A"/>
    <w:rsid w:val="004E5F09"/>
    <w:rsid w:val="004E6DB9"/>
    <w:rsid w:val="004F0085"/>
    <w:rsid w:val="004F0526"/>
    <w:rsid w:val="004F06BA"/>
    <w:rsid w:val="004F2E6E"/>
    <w:rsid w:val="004F3AED"/>
    <w:rsid w:val="004F7844"/>
    <w:rsid w:val="00501240"/>
    <w:rsid w:val="00501B3F"/>
    <w:rsid w:val="005022DD"/>
    <w:rsid w:val="00504A09"/>
    <w:rsid w:val="00505D9C"/>
    <w:rsid w:val="00507049"/>
    <w:rsid w:val="00510C67"/>
    <w:rsid w:val="00515728"/>
    <w:rsid w:val="00516B01"/>
    <w:rsid w:val="00516E67"/>
    <w:rsid w:val="005178EA"/>
    <w:rsid w:val="00520151"/>
    <w:rsid w:val="005264AC"/>
    <w:rsid w:val="00527777"/>
    <w:rsid w:val="00532DDA"/>
    <w:rsid w:val="005357CF"/>
    <w:rsid w:val="00535D6A"/>
    <w:rsid w:val="00540269"/>
    <w:rsid w:val="00541E86"/>
    <w:rsid w:val="005435BE"/>
    <w:rsid w:val="0054465F"/>
    <w:rsid w:val="005453AD"/>
    <w:rsid w:val="005473C3"/>
    <w:rsid w:val="00551576"/>
    <w:rsid w:val="0055330D"/>
    <w:rsid w:val="005545BF"/>
    <w:rsid w:val="00557DC2"/>
    <w:rsid w:val="00561EF8"/>
    <w:rsid w:val="0056217B"/>
    <w:rsid w:val="00563689"/>
    <w:rsid w:val="00570714"/>
    <w:rsid w:val="0057139E"/>
    <w:rsid w:val="00575F8D"/>
    <w:rsid w:val="00577669"/>
    <w:rsid w:val="00583B45"/>
    <w:rsid w:val="00585211"/>
    <w:rsid w:val="005928B8"/>
    <w:rsid w:val="00594BC1"/>
    <w:rsid w:val="00595899"/>
    <w:rsid w:val="005A0C2B"/>
    <w:rsid w:val="005A52EC"/>
    <w:rsid w:val="005A6F0C"/>
    <w:rsid w:val="005A7675"/>
    <w:rsid w:val="005A7A03"/>
    <w:rsid w:val="005B0D42"/>
    <w:rsid w:val="005B16C1"/>
    <w:rsid w:val="005B56D2"/>
    <w:rsid w:val="005B6F6D"/>
    <w:rsid w:val="005C2D95"/>
    <w:rsid w:val="005C75CD"/>
    <w:rsid w:val="005D041E"/>
    <w:rsid w:val="005D1A24"/>
    <w:rsid w:val="005D3D5A"/>
    <w:rsid w:val="005E354A"/>
    <w:rsid w:val="005E3F12"/>
    <w:rsid w:val="005E65B6"/>
    <w:rsid w:val="005F09CB"/>
    <w:rsid w:val="005F0B80"/>
    <w:rsid w:val="005F240C"/>
    <w:rsid w:val="005F3971"/>
    <w:rsid w:val="00601851"/>
    <w:rsid w:val="00605C0F"/>
    <w:rsid w:val="00605EC8"/>
    <w:rsid w:val="00610A7E"/>
    <w:rsid w:val="0061112C"/>
    <w:rsid w:val="00612B1E"/>
    <w:rsid w:val="00613DA9"/>
    <w:rsid w:val="00620619"/>
    <w:rsid w:val="006215D1"/>
    <w:rsid w:val="00622ADC"/>
    <w:rsid w:val="0062486E"/>
    <w:rsid w:val="00624AC4"/>
    <w:rsid w:val="00625447"/>
    <w:rsid w:val="00626938"/>
    <w:rsid w:val="00627054"/>
    <w:rsid w:val="0062742B"/>
    <w:rsid w:val="006278AB"/>
    <w:rsid w:val="006318A3"/>
    <w:rsid w:val="00633353"/>
    <w:rsid w:val="00636E54"/>
    <w:rsid w:val="00636E8F"/>
    <w:rsid w:val="00640D1B"/>
    <w:rsid w:val="00640D71"/>
    <w:rsid w:val="006417C3"/>
    <w:rsid w:val="006418FA"/>
    <w:rsid w:val="006423F5"/>
    <w:rsid w:val="00645B37"/>
    <w:rsid w:val="00646BCE"/>
    <w:rsid w:val="00652A0E"/>
    <w:rsid w:val="00653604"/>
    <w:rsid w:val="00654E21"/>
    <w:rsid w:val="006564B7"/>
    <w:rsid w:val="00656A1C"/>
    <w:rsid w:val="00660086"/>
    <w:rsid w:val="00666D60"/>
    <w:rsid w:val="006720DD"/>
    <w:rsid w:val="00672BFF"/>
    <w:rsid w:val="00673A62"/>
    <w:rsid w:val="00680084"/>
    <w:rsid w:val="00682840"/>
    <w:rsid w:val="006912E3"/>
    <w:rsid w:val="00691D06"/>
    <w:rsid w:val="00693101"/>
    <w:rsid w:val="00696A31"/>
    <w:rsid w:val="00696E49"/>
    <w:rsid w:val="0069702B"/>
    <w:rsid w:val="006A4697"/>
    <w:rsid w:val="006A7F97"/>
    <w:rsid w:val="006B0131"/>
    <w:rsid w:val="006B2799"/>
    <w:rsid w:val="006C1014"/>
    <w:rsid w:val="006C1928"/>
    <w:rsid w:val="006C318E"/>
    <w:rsid w:val="006C4B54"/>
    <w:rsid w:val="006C7308"/>
    <w:rsid w:val="006D1970"/>
    <w:rsid w:val="006D3191"/>
    <w:rsid w:val="006D34A4"/>
    <w:rsid w:val="006D4C45"/>
    <w:rsid w:val="006D6870"/>
    <w:rsid w:val="006E0650"/>
    <w:rsid w:val="006E0D75"/>
    <w:rsid w:val="006E40AA"/>
    <w:rsid w:val="006F4706"/>
    <w:rsid w:val="007021D8"/>
    <w:rsid w:val="00702FAA"/>
    <w:rsid w:val="007064B9"/>
    <w:rsid w:val="00712229"/>
    <w:rsid w:val="00714008"/>
    <w:rsid w:val="00717BF9"/>
    <w:rsid w:val="00720F7C"/>
    <w:rsid w:val="007219F7"/>
    <w:rsid w:val="007275B1"/>
    <w:rsid w:val="007322BD"/>
    <w:rsid w:val="0073445A"/>
    <w:rsid w:val="007346A2"/>
    <w:rsid w:val="007353D4"/>
    <w:rsid w:val="007377F5"/>
    <w:rsid w:val="007425EE"/>
    <w:rsid w:val="007435CF"/>
    <w:rsid w:val="0074458D"/>
    <w:rsid w:val="00745F0E"/>
    <w:rsid w:val="0074750A"/>
    <w:rsid w:val="0075099C"/>
    <w:rsid w:val="007521EF"/>
    <w:rsid w:val="00752E08"/>
    <w:rsid w:val="00753BDC"/>
    <w:rsid w:val="00755228"/>
    <w:rsid w:val="00763337"/>
    <w:rsid w:val="00771318"/>
    <w:rsid w:val="00771AAD"/>
    <w:rsid w:val="00772005"/>
    <w:rsid w:val="00774838"/>
    <w:rsid w:val="00776E67"/>
    <w:rsid w:val="00780913"/>
    <w:rsid w:val="00784103"/>
    <w:rsid w:val="007856F5"/>
    <w:rsid w:val="0079358F"/>
    <w:rsid w:val="007A3F52"/>
    <w:rsid w:val="007A76E8"/>
    <w:rsid w:val="007B0A7A"/>
    <w:rsid w:val="007B267A"/>
    <w:rsid w:val="007C0B58"/>
    <w:rsid w:val="007C2D2F"/>
    <w:rsid w:val="007D26E6"/>
    <w:rsid w:val="007D4402"/>
    <w:rsid w:val="007E0019"/>
    <w:rsid w:val="007E6A59"/>
    <w:rsid w:val="007E6C0A"/>
    <w:rsid w:val="007F284F"/>
    <w:rsid w:val="007F6DB5"/>
    <w:rsid w:val="007F732B"/>
    <w:rsid w:val="007F7BB0"/>
    <w:rsid w:val="00801A85"/>
    <w:rsid w:val="00803FF0"/>
    <w:rsid w:val="00805477"/>
    <w:rsid w:val="00806281"/>
    <w:rsid w:val="00806CA9"/>
    <w:rsid w:val="00816875"/>
    <w:rsid w:val="008217B4"/>
    <w:rsid w:val="00823BB2"/>
    <w:rsid w:val="00825638"/>
    <w:rsid w:val="008307DA"/>
    <w:rsid w:val="00831803"/>
    <w:rsid w:val="00832754"/>
    <w:rsid w:val="00833C72"/>
    <w:rsid w:val="00834C04"/>
    <w:rsid w:val="00834FE4"/>
    <w:rsid w:val="00840920"/>
    <w:rsid w:val="00841BB2"/>
    <w:rsid w:val="00842DBA"/>
    <w:rsid w:val="00843F64"/>
    <w:rsid w:val="00845103"/>
    <w:rsid w:val="0084565E"/>
    <w:rsid w:val="00845BB5"/>
    <w:rsid w:val="00845F31"/>
    <w:rsid w:val="008461C4"/>
    <w:rsid w:val="00846A8F"/>
    <w:rsid w:val="00852330"/>
    <w:rsid w:val="00854106"/>
    <w:rsid w:val="00854F3C"/>
    <w:rsid w:val="00860C05"/>
    <w:rsid w:val="00863C77"/>
    <w:rsid w:val="00865777"/>
    <w:rsid w:val="00866DDB"/>
    <w:rsid w:val="0087160C"/>
    <w:rsid w:val="00874BBA"/>
    <w:rsid w:val="0087619A"/>
    <w:rsid w:val="00880190"/>
    <w:rsid w:val="00891E37"/>
    <w:rsid w:val="00892673"/>
    <w:rsid w:val="008A1CE1"/>
    <w:rsid w:val="008A23BD"/>
    <w:rsid w:val="008A242A"/>
    <w:rsid w:val="008A2525"/>
    <w:rsid w:val="008A36D3"/>
    <w:rsid w:val="008A6451"/>
    <w:rsid w:val="008B12D0"/>
    <w:rsid w:val="008B1612"/>
    <w:rsid w:val="008B214A"/>
    <w:rsid w:val="008B6F91"/>
    <w:rsid w:val="008B7B81"/>
    <w:rsid w:val="008B7F3A"/>
    <w:rsid w:val="008C1A02"/>
    <w:rsid w:val="008C2A53"/>
    <w:rsid w:val="008D5F74"/>
    <w:rsid w:val="008D720E"/>
    <w:rsid w:val="008E1ACF"/>
    <w:rsid w:val="008E2BE5"/>
    <w:rsid w:val="008E3B63"/>
    <w:rsid w:val="008E43D8"/>
    <w:rsid w:val="008E57CF"/>
    <w:rsid w:val="008E59D1"/>
    <w:rsid w:val="008E68B9"/>
    <w:rsid w:val="008F11AB"/>
    <w:rsid w:val="008F74F0"/>
    <w:rsid w:val="00901D81"/>
    <w:rsid w:val="00901E19"/>
    <w:rsid w:val="009024E4"/>
    <w:rsid w:val="00903E76"/>
    <w:rsid w:val="00907978"/>
    <w:rsid w:val="00910179"/>
    <w:rsid w:val="0091060E"/>
    <w:rsid w:val="00914BDF"/>
    <w:rsid w:val="00920C2C"/>
    <w:rsid w:val="009218B0"/>
    <w:rsid w:val="00924959"/>
    <w:rsid w:val="009252D0"/>
    <w:rsid w:val="009302A8"/>
    <w:rsid w:val="009331F2"/>
    <w:rsid w:val="00935587"/>
    <w:rsid w:val="00936AC5"/>
    <w:rsid w:val="00942902"/>
    <w:rsid w:val="0094345A"/>
    <w:rsid w:val="00947019"/>
    <w:rsid w:val="0095081E"/>
    <w:rsid w:val="00960862"/>
    <w:rsid w:val="00961994"/>
    <w:rsid w:val="009634CF"/>
    <w:rsid w:val="00975CE5"/>
    <w:rsid w:val="0097787B"/>
    <w:rsid w:val="00981D64"/>
    <w:rsid w:val="00982EA7"/>
    <w:rsid w:val="00984B0C"/>
    <w:rsid w:val="00987337"/>
    <w:rsid w:val="00992AAC"/>
    <w:rsid w:val="00993307"/>
    <w:rsid w:val="009A262A"/>
    <w:rsid w:val="009B163F"/>
    <w:rsid w:val="009B2899"/>
    <w:rsid w:val="009C1B97"/>
    <w:rsid w:val="009C7C9C"/>
    <w:rsid w:val="009D3C7F"/>
    <w:rsid w:val="009D3E65"/>
    <w:rsid w:val="009F1A75"/>
    <w:rsid w:val="009F1BF6"/>
    <w:rsid w:val="009F2320"/>
    <w:rsid w:val="009F3493"/>
    <w:rsid w:val="009F4845"/>
    <w:rsid w:val="009F4DD5"/>
    <w:rsid w:val="00A00E03"/>
    <w:rsid w:val="00A01697"/>
    <w:rsid w:val="00A03BE5"/>
    <w:rsid w:val="00A11164"/>
    <w:rsid w:val="00A13A62"/>
    <w:rsid w:val="00A2224A"/>
    <w:rsid w:val="00A22A75"/>
    <w:rsid w:val="00A25CEB"/>
    <w:rsid w:val="00A261F9"/>
    <w:rsid w:val="00A31EB2"/>
    <w:rsid w:val="00A3370E"/>
    <w:rsid w:val="00A35C0E"/>
    <w:rsid w:val="00A37BBD"/>
    <w:rsid w:val="00A40606"/>
    <w:rsid w:val="00A41463"/>
    <w:rsid w:val="00A43C71"/>
    <w:rsid w:val="00A43CB9"/>
    <w:rsid w:val="00A44BD7"/>
    <w:rsid w:val="00A52401"/>
    <w:rsid w:val="00A53409"/>
    <w:rsid w:val="00A54289"/>
    <w:rsid w:val="00A545F1"/>
    <w:rsid w:val="00A54650"/>
    <w:rsid w:val="00A64768"/>
    <w:rsid w:val="00A72ABA"/>
    <w:rsid w:val="00A72ACB"/>
    <w:rsid w:val="00A72F6A"/>
    <w:rsid w:val="00A736BB"/>
    <w:rsid w:val="00A83A43"/>
    <w:rsid w:val="00A8473C"/>
    <w:rsid w:val="00A9315A"/>
    <w:rsid w:val="00AA0B70"/>
    <w:rsid w:val="00AA1A3D"/>
    <w:rsid w:val="00AA2CC4"/>
    <w:rsid w:val="00AA5C11"/>
    <w:rsid w:val="00AA6825"/>
    <w:rsid w:val="00AB1DDF"/>
    <w:rsid w:val="00AB2314"/>
    <w:rsid w:val="00AB7A58"/>
    <w:rsid w:val="00AC03B9"/>
    <w:rsid w:val="00AC15E2"/>
    <w:rsid w:val="00AC237A"/>
    <w:rsid w:val="00AC2A47"/>
    <w:rsid w:val="00AC2ACF"/>
    <w:rsid w:val="00AC6D0D"/>
    <w:rsid w:val="00AD0E66"/>
    <w:rsid w:val="00AD2F51"/>
    <w:rsid w:val="00AD3564"/>
    <w:rsid w:val="00AD49CA"/>
    <w:rsid w:val="00AD754D"/>
    <w:rsid w:val="00AE381F"/>
    <w:rsid w:val="00AE5C04"/>
    <w:rsid w:val="00AE7DC6"/>
    <w:rsid w:val="00AF128D"/>
    <w:rsid w:val="00AF2FAD"/>
    <w:rsid w:val="00AF481D"/>
    <w:rsid w:val="00AF5071"/>
    <w:rsid w:val="00AF51A6"/>
    <w:rsid w:val="00B00C9E"/>
    <w:rsid w:val="00B01BDB"/>
    <w:rsid w:val="00B03F9A"/>
    <w:rsid w:val="00B07E22"/>
    <w:rsid w:val="00B111BA"/>
    <w:rsid w:val="00B11F79"/>
    <w:rsid w:val="00B158D7"/>
    <w:rsid w:val="00B17F3E"/>
    <w:rsid w:val="00B2202E"/>
    <w:rsid w:val="00B220C3"/>
    <w:rsid w:val="00B2493C"/>
    <w:rsid w:val="00B2783C"/>
    <w:rsid w:val="00B31CB0"/>
    <w:rsid w:val="00B342C9"/>
    <w:rsid w:val="00B35C68"/>
    <w:rsid w:val="00B406BD"/>
    <w:rsid w:val="00B43680"/>
    <w:rsid w:val="00B4485B"/>
    <w:rsid w:val="00B5120E"/>
    <w:rsid w:val="00B5687B"/>
    <w:rsid w:val="00B64EFA"/>
    <w:rsid w:val="00B70AFC"/>
    <w:rsid w:val="00B71354"/>
    <w:rsid w:val="00B71F95"/>
    <w:rsid w:val="00B74D43"/>
    <w:rsid w:val="00B80364"/>
    <w:rsid w:val="00B81446"/>
    <w:rsid w:val="00B82BE3"/>
    <w:rsid w:val="00B84A16"/>
    <w:rsid w:val="00B8539E"/>
    <w:rsid w:val="00B871FB"/>
    <w:rsid w:val="00B90382"/>
    <w:rsid w:val="00B92221"/>
    <w:rsid w:val="00B96469"/>
    <w:rsid w:val="00B9703F"/>
    <w:rsid w:val="00BA283E"/>
    <w:rsid w:val="00BA55F7"/>
    <w:rsid w:val="00BA5CAC"/>
    <w:rsid w:val="00BA6F8F"/>
    <w:rsid w:val="00BA7D56"/>
    <w:rsid w:val="00BB371D"/>
    <w:rsid w:val="00BC20EC"/>
    <w:rsid w:val="00BC2EFB"/>
    <w:rsid w:val="00BD07CD"/>
    <w:rsid w:val="00BD305C"/>
    <w:rsid w:val="00BD359B"/>
    <w:rsid w:val="00BD571E"/>
    <w:rsid w:val="00BE0B01"/>
    <w:rsid w:val="00BE0C23"/>
    <w:rsid w:val="00BE20AF"/>
    <w:rsid w:val="00BE35EC"/>
    <w:rsid w:val="00BE6508"/>
    <w:rsid w:val="00BE7417"/>
    <w:rsid w:val="00BE78BC"/>
    <w:rsid w:val="00BF208A"/>
    <w:rsid w:val="00BF2784"/>
    <w:rsid w:val="00BF5FDC"/>
    <w:rsid w:val="00BF695C"/>
    <w:rsid w:val="00C00BB4"/>
    <w:rsid w:val="00C01F62"/>
    <w:rsid w:val="00C03A9B"/>
    <w:rsid w:val="00C06A04"/>
    <w:rsid w:val="00C075FC"/>
    <w:rsid w:val="00C137AA"/>
    <w:rsid w:val="00C13A6A"/>
    <w:rsid w:val="00C140CB"/>
    <w:rsid w:val="00C14CA8"/>
    <w:rsid w:val="00C20A09"/>
    <w:rsid w:val="00C229E0"/>
    <w:rsid w:val="00C22B71"/>
    <w:rsid w:val="00C248B3"/>
    <w:rsid w:val="00C268F8"/>
    <w:rsid w:val="00C3326D"/>
    <w:rsid w:val="00C474E2"/>
    <w:rsid w:val="00C4768C"/>
    <w:rsid w:val="00C47D2E"/>
    <w:rsid w:val="00C47D45"/>
    <w:rsid w:val="00C50D05"/>
    <w:rsid w:val="00C51402"/>
    <w:rsid w:val="00C5164A"/>
    <w:rsid w:val="00C52901"/>
    <w:rsid w:val="00C53E1C"/>
    <w:rsid w:val="00C6151F"/>
    <w:rsid w:val="00C61C09"/>
    <w:rsid w:val="00C666E5"/>
    <w:rsid w:val="00C72340"/>
    <w:rsid w:val="00C72C65"/>
    <w:rsid w:val="00C75054"/>
    <w:rsid w:val="00C7711A"/>
    <w:rsid w:val="00C77834"/>
    <w:rsid w:val="00C77B7F"/>
    <w:rsid w:val="00C81CE8"/>
    <w:rsid w:val="00C8304A"/>
    <w:rsid w:val="00C832A3"/>
    <w:rsid w:val="00C83CC3"/>
    <w:rsid w:val="00C84BE2"/>
    <w:rsid w:val="00C858EF"/>
    <w:rsid w:val="00C87D13"/>
    <w:rsid w:val="00C91CD2"/>
    <w:rsid w:val="00C92D19"/>
    <w:rsid w:val="00C92F40"/>
    <w:rsid w:val="00C96457"/>
    <w:rsid w:val="00CA15E3"/>
    <w:rsid w:val="00CA4BB6"/>
    <w:rsid w:val="00CA5B99"/>
    <w:rsid w:val="00CB3067"/>
    <w:rsid w:val="00CB3AFC"/>
    <w:rsid w:val="00CB6638"/>
    <w:rsid w:val="00CB677E"/>
    <w:rsid w:val="00CC4AE3"/>
    <w:rsid w:val="00CC6C25"/>
    <w:rsid w:val="00CC7284"/>
    <w:rsid w:val="00CD035D"/>
    <w:rsid w:val="00CD20FF"/>
    <w:rsid w:val="00CD28D4"/>
    <w:rsid w:val="00CE1E89"/>
    <w:rsid w:val="00CE43BA"/>
    <w:rsid w:val="00CE5827"/>
    <w:rsid w:val="00CE5AD3"/>
    <w:rsid w:val="00CE7B11"/>
    <w:rsid w:val="00CF07A1"/>
    <w:rsid w:val="00CF17DA"/>
    <w:rsid w:val="00CF2A94"/>
    <w:rsid w:val="00CF558C"/>
    <w:rsid w:val="00CF5793"/>
    <w:rsid w:val="00CF5D95"/>
    <w:rsid w:val="00CF6927"/>
    <w:rsid w:val="00D0071A"/>
    <w:rsid w:val="00D01440"/>
    <w:rsid w:val="00D0373E"/>
    <w:rsid w:val="00D03CA7"/>
    <w:rsid w:val="00D0474B"/>
    <w:rsid w:val="00D0475F"/>
    <w:rsid w:val="00D05A44"/>
    <w:rsid w:val="00D11F43"/>
    <w:rsid w:val="00D12CBD"/>
    <w:rsid w:val="00D148BD"/>
    <w:rsid w:val="00D15923"/>
    <w:rsid w:val="00D179CD"/>
    <w:rsid w:val="00D21FDD"/>
    <w:rsid w:val="00D232AE"/>
    <w:rsid w:val="00D23AFD"/>
    <w:rsid w:val="00D25E36"/>
    <w:rsid w:val="00D26096"/>
    <w:rsid w:val="00D26A80"/>
    <w:rsid w:val="00D26EE5"/>
    <w:rsid w:val="00D27BA7"/>
    <w:rsid w:val="00D30D49"/>
    <w:rsid w:val="00D30F86"/>
    <w:rsid w:val="00D3274F"/>
    <w:rsid w:val="00D4001D"/>
    <w:rsid w:val="00D41918"/>
    <w:rsid w:val="00D422EF"/>
    <w:rsid w:val="00D50408"/>
    <w:rsid w:val="00D53FCD"/>
    <w:rsid w:val="00D6000A"/>
    <w:rsid w:val="00D63DC3"/>
    <w:rsid w:val="00D64584"/>
    <w:rsid w:val="00D7120C"/>
    <w:rsid w:val="00D743FF"/>
    <w:rsid w:val="00D74FEE"/>
    <w:rsid w:val="00D76588"/>
    <w:rsid w:val="00D76681"/>
    <w:rsid w:val="00D775E2"/>
    <w:rsid w:val="00D77D8B"/>
    <w:rsid w:val="00D81FDC"/>
    <w:rsid w:val="00D84E22"/>
    <w:rsid w:val="00D8592B"/>
    <w:rsid w:val="00D8640A"/>
    <w:rsid w:val="00D91A59"/>
    <w:rsid w:val="00D932E9"/>
    <w:rsid w:val="00D94A41"/>
    <w:rsid w:val="00D9718F"/>
    <w:rsid w:val="00DA0750"/>
    <w:rsid w:val="00DA07F3"/>
    <w:rsid w:val="00DA151D"/>
    <w:rsid w:val="00DA6C0F"/>
    <w:rsid w:val="00DA7588"/>
    <w:rsid w:val="00DB0EC2"/>
    <w:rsid w:val="00DB5EA8"/>
    <w:rsid w:val="00DB63BF"/>
    <w:rsid w:val="00DB6617"/>
    <w:rsid w:val="00DC0067"/>
    <w:rsid w:val="00DD31D7"/>
    <w:rsid w:val="00DD5A27"/>
    <w:rsid w:val="00DD5E1F"/>
    <w:rsid w:val="00DD79B0"/>
    <w:rsid w:val="00DE0FF3"/>
    <w:rsid w:val="00DE7B7F"/>
    <w:rsid w:val="00DF0927"/>
    <w:rsid w:val="00DF1F41"/>
    <w:rsid w:val="00DF71A8"/>
    <w:rsid w:val="00E022FD"/>
    <w:rsid w:val="00E02786"/>
    <w:rsid w:val="00E035C1"/>
    <w:rsid w:val="00E06AFF"/>
    <w:rsid w:val="00E06E80"/>
    <w:rsid w:val="00E11ECB"/>
    <w:rsid w:val="00E13F05"/>
    <w:rsid w:val="00E15225"/>
    <w:rsid w:val="00E16A93"/>
    <w:rsid w:val="00E20B18"/>
    <w:rsid w:val="00E20BBB"/>
    <w:rsid w:val="00E2433E"/>
    <w:rsid w:val="00E24E9F"/>
    <w:rsid w:val="00E32ED2"/>
    <w:rsid w:val="00E40D9E"/>
    <w:rsid w:val="00E41220"/>
    <w:rsid w:val="00E41739"/>
    <w:rsid w:val="00E4268B"/>
    <w:rsid w:val="00E44709"/>
    <w:rsid w:val="00E4500C"/>
    <w:rsid w:val="00E45611"/>
    <w:rsid w:val="00E4741D"/>
    <w:rsid w:val="00E501C6"/>
    <w:rsid w:val="00E50AB3"/>
    <w:rsid w:val="00E55E38"/>
    <w:rsid w:val="00E6768D"/>
    <w:rsid w:val="00E711CE"/>
    <w:rsid w:val="00E72D2B"/>
    <w:rsid w:val="00E750FB"/>
    <w:rsid w:val="00E775A4"/>
    <w:rsid w:val="00E777BD"/>
    <w:rsid w:val="00E827CA"/>
    <w:rsid w:val="00E82AD3"/>
    <w:rsid w:val="00E846BD"/>
    <w:rsid w:val="00E85809"/>
    <w:rsid w:val="00EA2032"/>
    <w:rsid w:val="00EA3DC0"/>
    <w:rsid w:val="00EA5D8D"/>
    <w:rsid w:val="00EA7168"/>
    <w:rsid w:val="00EB08B6"/>
    <w:rsid w:val="00EB08BA"/>
    <w:rsid w:val="00EB2700"/>
    <w:rsid w:val="00EB500C"/>
    <w:rsid w:val="00EB5768"/>
    <w:rsid w:val="00EB6000"/>
    <w:rsid w:val="00EC129D"/>
    <w:rsid w:val="00EC43EE"/>
    <w:rsid w:val="00EC6B8F"/>
    <w:rsid w:val="00EC705A"/>
    <w:rsid w:val="00EC7ECE"/>
    <w:rsid w:val="00ED05A7"/>
    <w:rsid w:val="00EE2797"/>
    <w:rsid w:val="00EE3890"/>
    <w:rsid w:val="00EF19B0"/>
    <w:rsid w:val="00EF6CB9"/>
    <w:rsid w:val="00EF7964"/>
    <w:rsid w:val="00F076C0"/>
    <w:rsid w:val="00F104FE"/>
    <w:rsid w:val="00F15E76"/>
    <w:rsid w:val="00F17A76"/>
    <w:rsid w:val="00F2348E"/>
    <w:rsid w:val="00F242D3"/>
    <w:rsid w:val="00F2467E"/>
    <w:rsid w:val="00F24E42"/>
    <w:rsid w:val="00F252E5"/>
    <w:rsid w:val="00F35B73"/>
    <w:rsid w:val="00F374D6"/>
    <w:rsid w:val="00F37F72"/>
    <w:rsid w:val="00F419FA"/>
    <w:rsid w:val="00F4499C"/>
    <w:rsid w:val="00F45EED"/>
    <w:rsid w:val="00F471FE"/>
    <w:rsid w:val="00F527E6"/>
    <w:rsid w:val="00F60F3E"/>
    <w:rsid w:val="00F6400D"/>
    <w:rsid w:val="00F70865"/>
    <w:rsid w:val="00F70AF7"/>
    <w:rsid w:val="00F73EAE"/>
    <w:rsid w:val="00F76351"/>
    <w:rsid w:val="00F819FD"/>
    <w:rsid w:val="00F829FA"/>
    <w:rsid w:val="00F82FB2"/>
    <w:rsid w:val="00F84A45"/>
    <w:rsid w:val="00F87697"/>
    <w:rsid w:val="00F87C98"/>
    <w:rsid w:val="00F91BB3"/>
    <w:rsid w:val="00F93ED7"/>
    <w:rsid w:val="00F93F2C"/>
    <w:rsid w:val="00F94BAB"/>
    <w:rsid w:val="00F97734"/>
    <w:rsid w:val="00FA0990"/>
    <w:rsid w:val="00FA30FC"/>
    <w:rsid w:val="00FB24DE"/>
    <w:rsid w:val="00FB2A74"/>
    <w:rsid w:val="00FB2DD8"/>
    <w:rsid w:val="00FB4118"/>
    <w:rsid w:val="00FB5AC7"/>
    <w:rsid w:val="00FB68C9"/>
    <w:rsid w:val="00FB767C"/>
    <w:rsid w:val="00FB7A10"/>
    <w:rsid w:val="00FC073A"/>
    <w:rsid w:val="00FC11D1"/>
    <w:rsid w:val="00FC1A12"/>
    <w:rsid w:val="00FC3B84"/>
    <w:rsid w:val="00FC3EB1"/>
    <w:rsid w:val="00FC3F10"/>
    <w:rsid w:val="00FC412E"/>
    <w:rsid w:val="00FC75F5"/>
    <w:rsid w:val="00FD0D90"/>
    <w:rsid w:val="00FD1826"/>
    <w:rsid w:val="00FD2373"/>
    <w:rsid w:val="00FD30EC"/>
    <w:rsid w:val="00FD49D0"/>
    <w:rsid w:val="00FD5081"/>
    <w:rsid w:val="00FD5FD1"/>
    <w:rsid w:val="00FD7F3E"/>
    <w:rsid w:val="00FE36D6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7F3754"/>
  <w14:defaultImageDpi w14:val="300"/>
  <w15:docId w15:val="{770ADD78-45FB-EB46-AB3F-88940C16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6C3B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rsid w:val="00426C3B"/>
    <w:pPr>
      <w:keepNext/>
      <w:numPr>
        <w:numId w:val="1"/>
      </w:numPr>
      <w:spacing w:line="360" w:lineRule="atLeast"/>
      <w:outlineLvl w:val="0"/>
    </w:pPr>
    <w:rPr>
      <w:rFonts w:ascii="Arial" w:hAnsi="Arial"/>
      <w:b/>
      <w:sz w:val="4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6800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  <w:lang w:val="x-none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495A1D"/>
    <w:pPr>
      <w:suppressAutoHyphens w:val="0"/>
      <w:spacing w:before="100" w:beforeAutospacing="1" w:after="100" w:afterAutospacing="1"/>
    </w:pPr>
    <w:rPr>
      <w:sz w:val="24"/>
      <w:szCs w:val="24"/>
      <w:lang w:eastAsia="de-DE"/>
    </w:rPr>
  </w:style>
  <w:style w:type="character" w:customStyle="1" w:styleId="st">
    <w:name w:val="st"/>
    <w:basedOn w:val="Absatz-Standardschriftart"/>
    <w:rsid w:val="00083DE9"/>
  </w:style>
  <w:style w:type="character" w:styleId="Hervorhebung">
    <w:name w:val="Emphasis"/>
    <w:basedOn w:val="Absatz-Standardschriftart"/>
    <w:uiPriority w:val="20"/>
    <w:qFormat/>
    <w:rsid w:val="00083DE9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semiHidden/>
    <w:rsid w:val="006800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BesuchterLink">
    <w:name w:val="FollowedHyperlink"/>
    <w:basedOn w:val="Absatz-Standardschriftart"/>
    <w:semiHidden/>
    <w:unhideWhenUsed/>
    <w:rsid w:val="00E777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SPEIDEL-KollektionFS2021-PM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peidel@panama-pr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eidel-lingerie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EEECCE-47FF-EF44-8EDA-5A1D9DDE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1109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8080</CharactersWithSpaces>
  <SharedDoc>false</SharedDoc>
  <HLinks>
    <vt:vector size="18" baseType="variant"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</vt:lpwstr>
      </vt:variant>
      <vt:variant>
        <vt:lpwstr/>
      </vt:variant>
      <vt:variant>
        <vt:i4>4128847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http://www.panama-pr.de/download/SPEIDEL-KollektionHW17.zip</vt:lpwstr>
      </vt:variant>
      <vt:variant>
        <vt:lpwstr/>
      </vt:variant>
      <vt:variant>
        <vt:i4>1114230</vt:i4>
      </vt:variant>
      <vt:variant>
        <vt:i4>9599</vt:i4>
      </vt:variant>
      <vt:variant>
        <vt:i4>1025</vt:i4>
      </vt:variant>
      <vt:variant>
        <vt:i4>1</vt:i4>
      </vt:variant>
      <vt:variant>
        <vt:lpwstr>RZ_Speidel_100K-Pink_ohne_Claim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creator>Corinna Mandic</dc:creator>
  <cp:lastModifiedBy>Ann Kathrin Fritz</cp:lastModifiedBy>
  <cp:revision>8</cp:revision>
  <cp:lastPrinted>2019-11-28T11:21:00Z</cp:lastPrinted>
  <dcterms:created xsi:type="dcterms:W3CDTF">2020-05-27T11:12:00Z</dcterms:created>
  <dcterms:modified xsi:type="dcterms:W3CDTF">2020-12-15T08:14:00Z</dcterms:modified>
</cp:coreProperties>
</file>